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4"/>
      </w:tblGrid>
      <w:tr w:rsidR="004E57C5" w:rsidRPr="006E4E0F" w:rsidTr="003A691A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3A691A" w:rsidRPr="006E4E0F" w:rsidRDefault="003A691A" w:rsidP="003A69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691A" w:rsidRPr="006E4E0F" w:rsidRDefault="00EE2D62" w:rsidP="003A69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E4E0F">
              <w:rPr>
                <w:rFonts w:ascii="Times New Roman" w:hAnsi="Times New Roman" w:cs="Times New Roman"/>
                <w:szCs w:val="28"/>
              </w:rPr>
              <w:t>Муниципальное казенное</w:t>
            </w:r>
            <w:r w:rsidR="003A691A" w:rsidRPr="006E4E0F">
              <w:rPr>
                <w:rFonts w:ascii="Times New Roman" w:hAnsi="Times New Roman" w:cs="Times New Roman"/>
                <w:szCs w:val="28"/>
              </w:rPr>
              <w:t xml:space="preserve"> общеобразовательное учреждение </w:t>
            </w:r>
          </w:p>
          <w:p w:rsidR="003A691A" w:rsidRPr="006E4E0F" w:rsidRDefault="00EE2D62" w:rsidP="003A69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28"/>
              </w:rPr>
              <w:t>Новобелян</w:t>
            </w:r>
            <w:r w:rsidR="003A691A" w:rsidRPr="006E4E0F">
              <w:rPr>
                <w:rFonts w:ascii="Times New Roman" w:hAnsi="Times New Roman" w:cs="Times New Roman"/>
                <w:szCs w:val="40"/>
              </w:rPr>
              <w:t>ская ср</w:t>
            </w:r>
            <w:r w:rsidRPr="006E4E0F">
              <w:rPr>
                <w:rFonts w:ascii="Times New Roman" w:hAnsi="Times New Roman" w:cs="Times New Roman"/>
                <w:szCs w:val="40"/>
              </w:rPr>
              <w:t>едняя общеобразовательная школа</w:t>
            </w:r>
          </w:p>
          <w:p w:rsidR="003A691A" w:rsidRPr="006E4E0F" w:rsidRDefault="003A691A" w:rsidP="003A69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3A691A" w:rsidRPr="006E4E0F" w:rsidRDefault="003A691A" w:rsidP="003A69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3A691A" w:rsidRPr="006E4E0F" w:rsidRDefault="003A691A" w:rsidP="003A69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3A691A" w:rsidRPr="006E4E0F" w:rsidRDefault="003A691A" w:rsidP="003A6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36"/>
              </w:rPr>
            </w:pPr>
          </w:p>
          <w:tbl>
            <w:tblPr>
              <w:tblW w:w="0" w:type="auto"/>
              <w:tblLook w:val="04A0"/>
            </w:tblPr>
            <w:tblGrid>
              <w:gridCol w:w="3566"/>
              <w:gridCol w:w="3489"/>
              <w:gridCol w:w="3503"/>
            </w:tblGrid>
            <w:tr w:rsidR="003A691A" w:rsidRPr="006E4E0F" w:rsidTr="003A691A">
              <w:tc>
                <w:tcPr>
                  <w:tcW w:w="3662" w:type="dxa"/>
                </w:tcPr>
                <w:p w:rsidR="003A691A" w:rsidRPr="006E4E0F" w:rsidRDefault="003A691A" w:rsidP="003A691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4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«Рассмотрено» </w:t>
                  </w:r>
                </w:p>
                <w:p w:rsidR="003A691A" w:rsidRPr="006E4E0F" w:rsidRDefault="003A691A" w:rsidP="003A691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4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заседании методического объедине</w:t>
                  </w:r>
                  <w:r w:rsidR="00EE2D62" w:rsidRPr="006E4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учителей естественноматематического</w:t>
                  </w:r>
                  <w:r w:rsidRPr="006E4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цикла</w:t>
                  </w:r>
                </w:p>
                <w:p w:rsidR="003A691A" w:rsidRPr="006E4E0F" w:rsidRDefault="003A691A" w:rsidP="003A691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4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Протокол № 1 от </w:t>
                  </w:r>
                  <w:r w:rsidR="00EE2D62" w:rsidRPr="006E4E0F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«      » ________ </w:t>
                  </w:r>
                  <w:r w:rsidR="00B647C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2016</w:t>
                  </w:r>
                  <w:r w:rsidRPr="006E4E0F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г.</w:t>
                  </w:r>
                </w:p>
                <w:p w:rsidR="003A691A" w:rsidRPr="006E4E0F" w:rsidRDefault="003A691A" w:rsidP="003A691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4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Руководитель методобъединения</w:t>
                  </w:r>
                </w:p>
                <w:p w:rsidR="003A691A" w:rsidRPr="006E4E0F" w:rsidRDefault="003A691A" w:rsidP="003A691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6E4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</w:t>
                  </w:r>
                  <w:r w:rsidR="00EE2D62" w:rsidRPr="006E4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 Н.И.Куприкова</w:t>
                  </w:r>
                </w:p>
                <w:p w:rsidR="003A691A" w:rsidRPr="006E4E0F" w:rsidRDefault="003A691A" w:rsidP="003A691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3" w:type="dxa"/>
                </w:tcPr>
                <w:p w:rsidR="003A691A" w:rsidRPr="006E4E0F" w:rsidRDefault="003A691A" w:rsidP="003A691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4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«Согласовано» </w:t>
                  </w:r>
                </w:p>
                <w:p w:rsidR="003A691A" w:rsidRPr="006E4E0F" w:rsidRDefault="003A691A" w:rsidP="003A691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4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Зам. директора по УВР  </w:t>
                  </w:r>
                </w:p>
                <w:p w:rsidR="003A691A" w:rsidRPr="006E4E0F" w:rsidRDefault="005F14B5" w:rsidP="003A691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 Е.Н.Савченко</w:t>
                  </w:r>
                </w:p>
                <w:p w:rsidR="003A691A" w:rsidRPr="006E4E0F" w:rsidRDefault="003A691A" w:rsidP="003A691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</w:p>
                <w:p w:rsidR="003A691A" w:rsidRPr="006E4E0F" w:rsidRDefault="00EE2D62" w:rsidP="00B647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6E4E0F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« _______» ______________ </w:t>
                  </w:r>
                  <w:r w:rsidR="005F14B5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201</w:t>
                  </w:r>
                  <w:r w:rsidR="00B647C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6</w:t>
                  </w:r>
                  <w:r w:rsidR="003A691A" w:rsidRPr="006E4E0F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г.</w:t>
                  </w:r>
                </w:p>
              </w:tc>
              <w:tc>
                <w:tcPr>
                  <w:tcW w:w="3663" w:type="dxa"/>
                </w:tcPr>
                <w:p w:rsidR="003A691A" w:rsidRPr="006E4E0F" w:rsidRDefault="003A691A" w:rsidP="003A691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4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«Утверждаю»</w:t>
                  </w:r>
                </w:p>
                <w:p w:rsidR="003A691A" w:rsidRPr="006E4E0F" w:rsidRDefault="00EE2D62" w:rsidP="003A691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6E4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Директор МКОУ Новобелянской  СОШ ________ А.Н.Меловатский</w:t>
                  </w:r>
                </w:p>
                <w:p w:rsidR="003A691A" w:rsidRPr="006E4E0F" w:rsidRDefault="003A691A" w:rsidP="003A691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</w:p>
                <w:p w:rsidR="003A691A" w:rsidRPr="006E4E0F" w:rsidRDefault="00EE2D62" w:rsidP="00B647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6E4E0F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«______» ________________ </w:t>
                  </w:r>
                  <w:r w:rsidR="005F14B5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201</w:t>
                  </w:r>
                  <w:r w:rsidR="00B647C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6</w:t>
                  </w:r>
                  <w:r w:rsidR="003A691A" w:rsidRPr="006E4E0F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г.</w:t>
                  </w:r>
                </w:p>
              </w:tc>
            </w:tr>
          </w:tbl>
          <w:p w:rsidR="003A691A" w:rsidRPr="006E4E0F" w:rsidRDefault="003A691A" w:rsidP="003A691A">
            <w:pPr>
              <w:spacing w:after="0" w:line="240" w:lineRule="auto"/>
              <w:rPr>
                <w:rFonts w:ascii="Times New Roman" w:hAnsi="Times New Roman" w:cs="Times New Roman"/>
                <w:szCs w:val="36"/>
              </w:rPr>
            </w:pPr>
          </w:p>
          <w:p w:rsidR="003A691A" w:rsidRPr="006E4E0F" w:rsidRDefault="003A691A" w:rsidP="003A691A">
            <w:pPr>
              <w:spacing w:after="0" w:line="240" w:lineRule="auto"/>
              <w:rPr>
                <w:rFonts w:ascii="Times New Roman" w:hAnsi="Times New Roman" w:cs="Times New Roman"/>
                <w:szCs w:val="36"/>
              </w:rPr>
            </w:pPr>
          </w:p>
          <w:p w:rsidR="003A691A" w:rsidRPr="006E4E0F" w:rsidRDefault="003A691A" w:rsidP="003A691A">
            <w:pPr>
              <w:spacing w:after="0" w:line="240" w:lineRule="auto"/>
              <w:rPr>
                <w:rFonts w:ascii="Times New Roman" w:hAnsi="Times New Roman" w:cs="Times New Roman"/>
                <w:szCs w:val="36"/>
              </w:rPr>
            </w:pPr>
          </w:p>
          <w:p w:rsidR="003A691A" w:rsidRPr="006E4E0F" w:rsidRDefault="003A691A" w:rsidP="003A691A">
            <w:pPr>
              <w:spacing w:after="0"/>
              <w:rPr>
                <w:rFonts w:ascii="Monotype Corsiva" w:hAnsi="Monotype Corsiva"/>
                <w:szCs w:val="36"/>
              </w:rPr>
            </w:pPr>
          </w:p>
          <w:p w:rsidR="003A691A" w:rsidRPr="006E4E0F" w:rsidRDefault="003A691A" w:rsidP="003A691A">
            <w:pPr>
              <w:spacing w:after="0"/>
              <w:rPr>
                <w:rFonts w:ascii="Monotype Corsiva" w:hAnsi="Monotype Corsiva"/>
                <w:szCs w:val="36"/>
              </w:rPr>
            </w:pPr>
          </w:p>
          <w:p w:rsidR="003A691A" w:rsidRPr="006E4E0F" w:rsidRDefault="003A691A" w:rsidP="005F14B5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 w:rsidRPr="006E4E0F">
              <w:rPr>
                <w:rFonts w:ascii="Times New Roman" w:hAnsi="Times New Roman" w:cs="Times New Roman"/>
                <w:b/>
                <w:sz w:val="52"/>
                <w:szCs w:val="72"/>
              </w:rPr>
              <w:t>Рабочая программа по предмету</w:t>
            </w:r>
          </w:p>
          <w:p w:rsidR="003A691A" w:rsidRPr="006E4E0F" w:rsidRDefault="003A691A" w:rsidP="003A691A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 w:rsidRPr="006E4E0F">
              <w:rPr>
                <w:rFonts w:ascii="Times New Roman" w:hAnsi="Times New Roman" w:cs="Times New Roman"/>
                <w:b/>
                <w:sz w:val="96"/>
                <w:szCs w:val="72"/>
              </w:rPr>
              <w:t>«Физика»</w:t>
            </w:r>
          </w:p>
          <w:p w:rsidR="003A691A" w:rsidRPr="006E4E0F" w:rsidRDefault="003A691A" w:rsidP="003A691A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 w:rsidRPr="006E4E0F">
              <w:rPr>
                <w:rFonts w:ascii="Times New Roman" w:hAnsi="Times New Roman" w:cs="Times New Roman"/>
                <w:b/>
                <w:sz w:val="48"/>
                <w:szCs w:val="72"/>
              </w:rPr>
              <w:t>для 9 класса</w:t>
            </w:r>
          </w:p>
          <w:p w:rsidR="00A512BD" w:rsidRPr="006E4E0F" w:rsidRDefault="00B647C0" w:rsidP="00A51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обучения базовый</w:t>
            </w:r>
          </w:p>
          <w:p w:rsidR="00A512BD" w:rsidRPr="006E4E0F" w:rsidRDefault="00A512BD" w:rsidP="00A512BD">
            <w:pPr>
              <w:rPr>
                <w:sz w:val="20"/>
                <w:szCs w:val="20"/>
              </w:rPr>
            </w:pPr>
            <w:r w:rsidRPr="006E4E0F">
              <w:t xml:space="preserve">                     </w:t>
            </w:r>
          </w:p>
          <w:p w:rsidR="00A512BD" w:rsidRPr="006E4E0F" w:rsidRDefault="00A512BD" w:rsidP="00A512BD">
            <w:pPr>
              <w:rPr>
                <w:sz w:val="20"/>
                <w:szCs w:val="20"/>
              </w:rPr>
            </w:pPr>
          </w:p>
          <w:p w:rsidR="00B647C0" w:rsidRDefault="00A512BD" w:rsidP="00B647C0">
            <w:pPr>
              <w:jc w:val="right"/>
              <w:rPr>
                <w:sz w:val="28"/>
                <w:szCs w:val="28"/>
              </w:rPr>
            </w:pPr>
            <w:r w:rsidRPr="00B647C0">
              <w:rPr>
                <w:sz w:val="28"/>
                <w:szCs w:val="28"/>
              </w:rPr>
              <w:t xml:space="preserve">  </w:t>
            </w:r>
            <w:r w:rsidR="00B647C0" w:rsidRPr="00B647C0">
              <w:rPr>
                <w:sz w:val="28"/>
                <w:szCs w:val="28"/>
              </w:rPr>
              <w:t xml:space="preserve"> Составил </w:t>
            </w:r>
            <w:r w:rsidR="00B647C0">
              <w:rPr>
                <w:sz w:val="28"/>
                <w:szCs w:val="28"/>
              </w:rPr>
              <w:t>у</w:t>
            </w:r>
            <w:r w:rsidRPr="006E4E0F">
              <w:rPr>
                <w:sz w:val="28"/>
                <w:szCs w:val="28"/>
              </w:rPr>
              <w:t xml:space="preserve">читель </w:t>
            </w:r>
            <w:r w:rsidR="00B647C0">
              <w:rPr>
                <w:sz w:val="28"/>
                <w:szCs w:val="28"/>
              </w:rPr>
              <w:t xml:space="preserve"> физики </w:t>
            </w:r>
          </w:p>
          <w:p w:rsidR="00A512BD" w:rsidRPr="006E4E0F" w:rsidRDefault="00A512BD" w:rsidP="00B647C0">
            <w:pPr>
              <w:jc w:val="right"/>
              <w:rPr>
                <w:sz w:val="20"/>
                <w:szCs w:val="20"/>
              </w:rPr>
            </w:pPr>
            <w:r w:rsidRPr="006E4E0F">
              <w:rPr>
                <w:sz w:val="28"/>
                <w:szCs w:val="28"/>
              </w:rPr>
              <w:t>Полященко Нина Ивановна</w:t>
            </w:r>
          </w:p>
          <w:p w:rsidR="00EE2D62" w:rsidRPr="006E4E0F" w:rsidRDefault="00A512BD" w:rsidP="00B647C0">
            <w:pPr>
              <w:spacing w:after="0"/>
              <w:rPr>
                <w:rFonts w:ascii="Monotype Corsiva" w:hAnsi="Monotype Corsiva"/>
                <w:sz w:val="28"/>
                <w:szCs w:val="40"/>
              </w:rPr>
            </w:pPr>
            <w:r w:rsidRPr="006E4E0F">
              <w:rPr>
                <w:rFonts w:ascii="Monotype Corsiva" w:hAnsi="Monotype Corsiva"/>
                <w:b/>
                <w:sz w:val="52"/>
                <w:szCs w:val="28"/>
              </w:rPr>
              <w:t xml:space="preserve">     </w:t>
            </w:r>
          </w:p>
          <w:p w:rsidR="008678BB" w:rsidRDefault="008678BB" w:rsidP="00C50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647C0" w:rsidRDefault="00B647C0" w:rsidP="00C50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647C0" w:rsidRDefault="00B647C0" w:rsidP="00C50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647C0" w:rsidRDefault="00B647C0" w:rsidP="00C50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647C0" w:rsidRDefault="00B647C0" w:rsidP="00C50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647C0" w:rsidRDefault="00B647C0" w:rsidP="00C50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647C0" w:rsidRDefault="00B647C0" w:rsidP="00C50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647C0" w:rsidRDefault="00B647C0" w:rsidP="00C50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647C0" w:rsidRDefault="00B647C0" w:rsidP="00C50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B647C0" w:rsidRDefault="00B647C0" w:rsidP="00C50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С. Новобелая</w:t>
            </w:r>
          </w:p>
          <w:p w:rsidR="00B647C0" w:rsidRDefault="00B647C0" w:rsidP="00C50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3A691A" w:rsidRPr="006E4E0F" w:rsidRDefault="005F14B5" w:rsidP="00C50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201</w:t>
            </w:r>
            <w:r w:rsidR="00B647C0">
              <w:rPr>
                <w:rFonts w:ascii="Times New Roman" w:hAnsi="Times New Roman" w:cs="Times New Roman"/>
                <w:sz w:val="28"/>
                <w:szCs w:val="40"/>
              </w:rPr>
              <w:t>6</w:t>
            </w:r>
            <w:r w:rsidR="003A691A" w:rsidRPr="006E4E0F">
              <w:rPr>
                <w:rFonts w:ascii="Times New Roman" w:hAnsi="Times New Roman" w:cs="Times New Roman"/>
                <w:sz w:val="28"/>
                <w:szCs w:val="40"/>
              </w:rPr>
              <w:t xml:space="preserve"> -20</w:t>
            </w:r>
            <w:r w:rsidR="00A512BD" w:rsidRPr="006E4E0F">
              <w:rPr>
                <w:rFonts w:ascii="Times New Roman" w:hAnsi="Times New Roman" w:cs="Times New Roman"/>
                <w:sz w:val="28"/>
                <w:szCs w:val="40"/>
              </w:rPr>
              <w:t>1</w:t>
            </w:r>
            <w:r w:rsidR="00B647C0">
              <w:rPr>
                <w:rFonts w:ascii="Times New Roman" w:hAnsi="Times New Roman" w:cs="Times New Roman"/>
                <w:sz w:val="28"/>
                <w:szCs w:val="40"/>
              </w:rPr>
              <w:t>7</w:t>
            </w:r>
            <w:r w:rsidR="003A691A" w:rsidRPr="006E4E0F">
              <w:rPr>
                <w:rFonts w:ascii="Times New Roman" w:hAnsi="Times New Roman" w:cs="Times New Roman"/>
                <w:sz w:val="28"/>
                <w:szCs w:val="40"/>
              </w:rPr>
              <w:t xml:space="preserve"> учебный год</w:t>
            </w:r>
          </w:p>
          <w:p w:rsidR="004E57C5" w:rsidRPr="006E4E0F" w:rsidRDefault="004E57C5" w:rsidP="00AD2753">
            <w:pPr>
              <w:spacing w:after="0"/>
              <w:jc w:val="center"/>
              <w:rPr>
                <w:rFonts w:ascii="Monotype Corsiva" w:hAnsi="Monotype Corsiva"/>
                <w:sz w:val="28"/>
                <w:szCs w:val="40"/>
              </w:rPr>
            </w:pPr>
          </w:p>
        </w:tc>
      </w:tr>
    </w:tbl>
    <w:p w:rsidR="00B647C0" w:rsidRDefault="00B647C0" w:rsidP="00B647C0">
      <w:pPr>
        <w:spacing w:after="0" w:line="240" w:lineRule="auto"/>
        <w:rPr>
          <w:rFonts w:ascii="Monotype Corsiva" w:hAnsi="Monotype Corsiva"/>
          <w:b/>
          <w:caps/>
          <w:sz w:val="20"/>
        </w:rPr>
      </w:pPr>
    </w:p>
    <w:p w:rsidR="003A691A" w:rsidRPr="006E4E0F" w:rsidRDefault="003A691A" w:rsidP="00B647C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E4E0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>Рабочая программа по физике составлена на основе авторской программы (авторы: Е.М. Гутник, А.В. Пёрышкин), составленной в соответствии с утверждённым в 2004 г. федеральным компонентом государственного стандарта основного общего образования по физике (Программы для общеобразовательных учреждений. Физика. Астрономия. 7-11 кл./сост. В.А. Коровин, В.А. Орлов. – М.: Дрофа, 2011)</w:t>
      </w: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Pr="006E4E0F">
        <w:rPr>
          <w:rFonts w:ascii="Times New Roman" w:hAnsi="Times New Roman" w:cs="Times New Roman"/>
          <w:b/>
          <w:sz w:val="28"/>
          <w:szCs w:val="28"/>
        </w:rPr>
        <w:t>68 часов</w:t>
      </w:r>
      <w:r w:rsidRPr="006E4E0F">
        <w:rPr>
          <w:rFonts w:ascii="Times New Roman" w:hAnsi="Times New Roman" w:cs="Times New Roman"/>
          <w:sz w:val="28"/>
          <w:szCs w:val="28"/>
        </w:rPr>
        <w:t xml:space="preserve"> для обязательного изучения физики в 9 классе (</w:t>
      </w:r>
      <w:r w:rsidRPr="006E4E0F">
        <w:rPr>
          <w:rFonts w:ascii="Times New Roman" w:hAnsi="Times New Roman" w:cs="Times New Roman"/>
          <w:b/>
          <w:sz w:val="28"/>
          <w:szCs w:val="28"/>
        </w:rPr>
        <w:t>2</w:t>
      </w:r>
      <w:r w:rsidRPr="006E4E0F">
        <w:rPr>
          <w:rFonts w:ascii="Times New Roman" w:hAnsi="Times New Roman" w:cs="Times New Roman"/>
          <w:sz w:val="28"/>
          <w:szCs w:val="28"/>
        </w:rPr>
        <w:t xml:space="preserve"> учебных часа в неделю). </w:t>
      </w: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 xml:space="preserve">Количество учебных недель </w:t>
      </w:r>
      <w:r w:rsidRPr="006E4E0F">
        <w:rPr>
          <w:rFonts w:ascii="Times New Roman" w:hAnsi="Times New Roman" w:cs="Times New Roman"/>
          <w:b/>
          <w:sz w:val="28"/>
          <w:szCs w:val="28"/>
        </w:rPr>
        <w:t>34</w:t>
      </w: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 xml:space="preserve">Количество плановых контрольных работ </w:t>
      </w:r>
      <w:r w:rsidR="006E4E0F">
        <w:rPr>
          <w:rFonts w:ascii="Times New Roman" w:hAnsi="Times New Roman" w:cs="Times New Roman"/>
          <w:b/>
          <w:sz w:val="28"/>
          <w:szCs w:val="28"/>
        </w:rPr>
        <w:t>3</w:t>
      </w: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 xml:space="preserve">Количество плановых лабораторных работ </w:t>
      </w:r>
      <w:r w:rsidRPr="006E4E0F">
        <w:rPr>
          <w:rFonts w:ascii="Times New Roman" w:hAnsi="Times New Roman" w:cs="Times New Roman"/>
          <w:b/>
          <w:sz w:val="28"/>
          <w:szCs w:val="28"/>
        </w:rPr>
        <w:t>9</w:t>
      </w: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4E0F">
        <w:rPr>
          <w:rFonts w:ascii="Times New Roman" w:hAnsi="Times New Roman" w:cs="Times New Roman"/>
          <w:sz w:val="28"/>
          <w:szCs w:val="28"/>
          <w:u w:val="single"/>
        </w:rPr>
        <w:t>Цели изучения физики</w:t>
      </w: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3A691A" w:rsidRPr="006E4E0F" w:rsidRDefault="003A691A" w:rsidP="003A691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6E4E0F">
        <w:rPr>
          <w:rFonts w:ascii="Times New Roman" w:hAnsi="Times New Roman" w:cs="Times New Roman"/>
          <w:sz w:val="28"/>
          <w:szCs w:val="28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A691A" w:rsidRPr="006E4E0F" w:rsidRDefault="003A691A" w:rsidP="003A691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b/>
          <w:i/>
          <w:sz w:val="28"/>
          <w:szCs w:val="28"/>
        </w:rPr>
        <w:t>овладение умениями</w:t>
      </w:r>
      <w:r w:rsidRPr="006E4E0F">
        <w:rPr>
          <w:rFonts w:ascii="Times New Roman" w:hAnsi="Times New Roman" w:cs="Times New Roman"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3A691A" w:rsidRPr="006E4E0F" w:rsidRDefault="003A691A" w:rsidP="003A691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0F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6E4E0F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3A691A" w:rsidRPr="006E4E0F" w:rsidRDefault="003A691A" w:rsidP="003A691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0F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6E4E0F">
        <w:rPr>
          <w:rFonts w:ascii="Times New Roman" w:hAnsi="Times New Roman" w:cs="Times New Roman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3A691A" w:rsidRPr="006E4E0F" w:rsidRDefault="003A691A" w:rsidP="003A691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0F">
        <w:rPr>
          <w:rFonts w:ascii="Times New Roman" w:hAnsi="Times New Roman" w:cs="Times New Roman"/>
          <w:b/>
          <w:i/>
          <w:sz w:val="28"/>
          <w:szCs w:val="28"/>
        </w:rPr>
        <w:t>использование полученных знаний иумений</w:t>
      </w:r>
      <w:r w:rsidRPr="006E4E0F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4E0F">
        <w:rPr>
          <w:rFonts w:ascii="Times New Roman" w:hAnsi="Times New Roman" w:cs="Times New Roman"/>
          <w:sz w:val="28"/>
          <w:szCs w:val="28"/>
          <w:u w:val="single"/>
        </w:rPr>
        <w:t>Общеучебные умения, навыки и способы деятельности</w:t>
      </w: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0F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Познавательная деятельность:</w:t>
      </w:r>
    </w:p>
    <w:p w:rsidR="003A691A" w:rsidRPr="006E4E0F" w:rsidRDefault="003A691A" w:rsidP="003A691A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3A691A" w:rsidRPr="006E4E0F" w:rsidRDefault="003A691A" w:rsidP="003A691A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3A691A" w:rsidRPr="006E4E0F" w:rsidRDefault="003A691A" w:rsidP="003A691A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3A691A" w:rsidRPr="006E4E0F" w:rsidRDefault="003A691A" w:rsidP="003A691A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3A691A" w:rsidRPr="006E4E0F" w:rsidRDefault="003A691A" w:rsidP="003A691A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0F">
        <w:rPr>
          <w:rFonts w:ascii="Times New Roman" w:hAnsi="Times New Roman" w:cs="Times New Roman"/>
          <w:b/>
          <w:sz w:val="28"/>
          <w:szCs w:val="28"/>
        </w:rPr>
        <w:t>Информационно-коммуникативная деятельность:</w:t>
      </w:r>
    </w:p>
    <w:p w:rsidR="003A691A" w:rsidRPr="006E4E0F" w:rsidRDefault="003A691A" w:rsidP="003A691A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3A691A" w:rsidRPr="006E4E0F" w:rsidRDefault="003A691A" w:rsidP="003A691A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3A691A" w:rsidRPr="006E4E0F" w:rsidRDefault="003A691A" w:rsidP="003A691A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0F">
        <w:rPr>
          <w:rFonts w:ascii="Times New Roman" w:hAnsi="Times New Roman" w:cs="Times New Roman"/>
          <w:b/>
          <w:sz w:val="28"/>
          <w:szCs w:val="28"/>
        </w:rPr>
        <w:t>Рефлексивная деятельность:</w:t>
      </w:r>
    </w:p>
    <w:p w:rsidR="003A691A" w:rsidRPr="006E4E0F" w:rsidRDefault="003A691A" w:rsidP="003A691A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3A691A" w:rsidRPr="006E4E0F" w:rsidRDefault="003A691A" w:rsidP="003A691A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E57C5" w:rsidRPr="006E4E0F" w:rsidRDefault="004E57C5" w:rsidP="004E57C5">
      <w:pPr>
        <w:spacing w:after="0" w:line="240" w:lineRule="auto"/>
        <w:ind w:left="153"/>
        <w:jc w:val="both"/>
        <w:rPr>
          <w:rFonts w:ascii="Times New Roman" w:hAnsi="Times New Roman" w:cs="Times New Roman"/>
          <w:b/>
          <w:sz w:val="20"/>
        </w:rPr>
      </w:pPr>
    </w:p>
    <w:p w:rsidR="004E57C5" w:rsidRPr="006E4E0F" w:rsidRDefault="004E57C5" w:rsidP="003A691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A691A" w:rsidRPr="006E4E0F" w:rsidRDefault="003A691A" w:rsidP="003A691A">
      <w:pPr>
        <w:jc w:val="center"/>
        <w:rPr>
          <w:rFonts w:ascii="Times New Roman" w:hAnsi="Times New Roman" w:cs="Times New Roman"/>
          <w:b/>
          <w:sz w:val="28"/>
        </w:rPr>
      </w:pPr>
      <w:r w:rsidRPr="006E4E0F">
        <w:rPr>
          <w:rFonts w:ascii="Times New Roman" w:hAnsi="Times New Roman" w:cs="Times New Roman"/>
          <w:b/>
          <w:sz w:val="28"/>
        </w:rPr>
        <w:t>ТРЕБОВАНИЯ К УРОВНЮ ПОДГОТОВКИ ВЫПУСКНИКОВ</w:t>
      </w: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6E4E0F">
        <w:rPr>
          <w:rFonts w:ascii="Times New Roman" w:hAnsi="Times New Roman" w:cs="Times New Roman"/>
          <w:i/>
          <w:sz w:val="28"/>
        </w:rPr>
        <w:t>В результате изучения физики ученик должен:</w:t>
      </w: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6E4E0F">
        <w:rPr>
          <w:rFonts w:ascii="Times New Roman" w:hAnsi="Times New Roman" w:cs="Times New Roman"/>
          <w:b/>
          <w:sz w:val="28"/>
        </w:rPr>
        <w:t>знать/понимать</w:t>
      </w:r>
    </w:p>
    <w:p w:rsidR="003A691A" w:rsidRPr="006E4E0F" w:rsidRDefault="003A691A" w:rsidP="003A691A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6E4E0F">
        <w:rPr>
          <w:rFonts w:ascii="Times New Roman" w:hAnsi="Times New Roman" w:cs="Times New Roman"/>
          <w:b/>
          <w:i/>
          <w:sz w:val="28"/>
        </w:rPr>
        <w:t>смысл понятий:</w:t>
      </w:r>
      <w:r w:rsidRPr="006E4E0F">
        <w:rPr>
          <w:rFonts w:ascii="Times New Roman" w:hAnsi="Times New Roman" w:cs="Times New Roman"/>
          <w:sz w:val="28"/>
        </w:rPr>
        <w:t xml:space="preserve">  волна, атом, атомное ядро, ионизирующие излучения</w:t>
      </w:r>
    </w:p>
    <w:p w:rsidR="003A691A" w:rsidRPr="006E4E0F" w:rsidRDefault="003A691A" w:rsidP="003A691A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6E4E0F">
        <w:rPr>
          <w:rFonts w:ascii="Times New Roman" w:hAnsi="Times New Roman" w:cs="Times New Roman"/>
          <w:b/>
          <w:i/>
          <w:sz w:val="28"/>
        </w:rPr>
        <w:t>смысл физических величин:</w:t>
      </w:r>
      <w:r w:rsidRPr="006E4E0F">
        <w:rPr>
          <w:rFonts w:ascii="Times New Roman" w:hAnsi="Times New Roman" w:cs="Times New Roman"/>
          <w:sz w:val="28"/>
        </w:rPr>
        <w:t>ускорение, импульс</w:t>
      </w:r>
    </w:p>
    <w:p w:rsidR="003A691A" w:rsidRPr="006E4E0F" w:rsidRDefault="003A691A" w:rsidP="003A691A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6E4E0F">
        <w:rPr>
          <w:rFonts w:ascii="Times New Roman" w:hAnsi="Times New Roman" w:cs="Times New Roman"/>
          <w:b/>
          <w:i/>
          <w:sz w:val="28"/>
        </w:rPr>
        <w:t>смысл физических законов:</w:t>
      </w:r>
      <w:r w:rsidRPr="006E4E0F">
        <w:rPr>
          <w:rFonts w:ascii="Times New Roman" w:hAnsi="Times New Roman" w:cs="Times New Roman"/>
          <w:sz w:val="28"/>
        </w:rPr>
        <w:t>Ньютона, всемирного тяготения, сохранения импульса и механической энергии</w:t>
      </w: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E4E0F">
        <w:rPr>
          <w:rFonts w:ascii="Times New Roman" w:hAnsi="Times New Roman" w:cs="Times New Roman"/>
          <w:b/>
          <w:sz w:val="28"/>
        </w:rPr>
        <w:t>уметь</w:t>
      </w:r>
    </w:p>
    <w:p w:rsidR="003A691A" w:rsidRPr="006E4E0F" w:rsidRDefault="003A691A" w:rsidP="003A691A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6E4E0F">
        <w:rPr>
          <w:rFonts w:ascii="Times New Roman" w:hAnsi="Times New Roman" w:cs="Times New Roman"/>
          <w:b/>
          <w:i/>
          <w:sz w:val="28"/>
        </w:rPr>
        <w:t xml:space="preserve">описывать и объяснять физические явления: </w:t>
      </w:r>
      <w:r w:rsidRPr="006E4E0F">
        <w:rPr>
          <w:rFonts w:ascii="Times New Roman" w:hAnsi="Times New Roman" w:cs="Times New Roman"/>
          <w:sz w:val="28"/>
        </w:rPr>
        <w:t>равноускоренное прямолинейное движение, механические колебания и волны, электромагнитную индукцию</w:t>
      </w:r>
    </w:p>
    <w:p w:rsidR="003A691A" w:rsidRPr="006E4E0F" w:rsidRDefault="003A691A" w:rsidP="003A691A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6E4E0F">
        <w:rPr>
          <w:rFonts w:ascii="Times New Roman" w:hAnsi="Times New Roman" w:cs="Times New Roman"/>
          <w:b/>
          <w:i/>
          <w:sz w:val="28"/>
        </w:rPr>
        <w:t>использовать физические приборы и измерительные инструменты для измерения физических величин:</w:t>
      </w:r>
      <w:r w:rsidRPr="006E4E0F">
        <w:rPr>
          <w:rFonts w:ascii="Times New Roman" w:hAnsi="Times New Roman" w:cs="Times New Roman"/>
          <w:sz w:val="28"/>
        </w:rPr>
        <w:t>расстояния, промежутка времени, массы, силы, силы тока, напряжения, электрического сопротивления</w:t>
      </w:r>
    </w:p>
    <w:p w:rsidR="003A691A" w:rsidRPr="006E4E0F" w:rsidRDefault="003A691A" w:rsidP="003A691A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6E4E0F">
        <w:rPr>
          <w:rFonts w:ascii="Times New Roman" w:hAnsi="Times New Roman" w:cs="Times New Roman"/>
          <w:b/>
          <w:i/>
          <w:sz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6E4E0F">
        <w:rPr>
          <w:rFonts w:ascii="Times New Roman" w:hAnsi="Times New Roman" w:cs="Times New Roman"/>
          <w:sz w:val="28"/>
        </w:rPr>
        <w:t>периода колебаний маятника от длины нити, периода колебаний груза на пружине от массы груза и от жесткости пружины</w:t>
      </w:r>
    </w:p>
    <w:p w:rsidR="003A691A" w:rsidRPr="006E4E0F" w:rsidRDefault="003A691A" w:rsidP="003A691A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/>
          <w:sz w:val="28"/>
        </w:rPr>
      </w:pPr>
      <w:r w:rsidRPr="006E4E0F">
        <w:rPr>
          <w:rFonts w:ascii="Times New Roman" w:hAnsi="Times New Roman" w:cs="Times New Roman"/>
          <w:b/>
          <w:i/>
          <w:sz w:val="28"/>
        </w:rPr>
        <w:t>выражать результаты измерений и расчетов в единицах Международной системы</w:t>
      </w:r>
    </w:p>
    <w:p w:rsidR="003A691A" w:rsidRPr="006E4E0F" w:rsidRDefault="003A691A" w:rsidP="003A691A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6E4E0F">
        <w:rPr>
          <w:rFonts w:ascii="Times New Roman" w:hAnsi="Times New Roman" w:cs="Times New Roman"/>
          <w:b/>
          <w:i/>
          <w:sz w:val="28"/>
        </w:rPr>
        <w:t>приводить примеры практического использования физических знаний</w:t>
      </w:r>
      <w:r w:rsidRPr="006E4E0F">
        <w:rPr>
          <w:rFonts w:ascii="Times New Roman" w:hAnsi="Times New Roman" w:cs="Times New Roman"/>
          <w:sz w:val="28"/>
        </w:rPr>
        <w:t>о механических, электромагнитных и квантовых явлениях</w:t>
      </w:r>
    </w:p>
    <w:p w:rsidR="003A691A" w:rsidRPr="006E4E0F" w:rsidRDefault="003A691A" w:rsidP="003A691A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6E4E0F">
        <w:rPr>
          <w:rFonts w:ascii="Times New Roman" w:hAnsi="Times New Roman" w:cs="Times New Roman"/>
          <w:b/>
          <w:i/>
          <w:sz w:val="28"/>
        </w:rPr>
        <w:t>решать задачи на применение изученных физических законов</w:t>
      </w:r>
    </w:p>
    <w:p w:rsidR="003A691A" w:rsidRPr="006E4E0F" w:rsidRDefault="003A691A" w:rsidP="003A691A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6E4E0F">
        <w:rPr>
          <w:rFonts w:ascii="Times New Roman" w:hAnsi="Times New Roman" w:cs="Times New Roman"/>
          <w:b/>
          <w:i/>
          <w:sz w:val="28"/>
        </w:rPr>
        <w:t>осуществлять самостоятельный поиск инфор</w:t>
      </w:r>
      <w:r w:rsidRPr="006E4E0F">
        <w:rPr>
          <w:rFonts w:ascii="Times New Roman" w:hAnsi="Times New Roman" w:cs="Times New Roman"/>
          <w:b/>
          <w:sz w:val="28"/>
        </w:rPr>
        <w:t>мации</w:t>
      </w:r>
      <w:r w:rsidRPr="006E4E0F">
        <w:rPr>
          <w:rFonts w:ascii="Times New Roman" w:hAnsi="Times New Roman" w:cs="Times New Roman"/>
          <w:sz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</w:t>
      </w:r>
      <w:r w:rsidRPr="006E4E0F">
        <w:rPr>
          <w:rFonts w:ascii="Times New Roman" w:hAnsi="Times New Roman" w:cs="Times New Roman"/>
          <w:sz w:val="28"/>
        </w:rPr>
        <w:lastRenderedPageBreak/>
        <w:t>обработку и представление в разных формах (словесно, с помощью графиков, математических символов, рисунков и структурных схем)</w:t>
      </w:r>
    </w:p>
    <w:p w:rsidR="003A691A" w:rsidRPr="006E4E0F" w:rsidRDefault="003A691A" w:rsidP="003A691A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6E4E0F">
        <w:rPr>
          <w:rFonts w:ascii="Times New Roman" w:hAnsi="Times New Roman" w:cs="Times New Roman"/>
          <w:b/>
          <w:i/>
          <w:sz w:val="28"/>
        </w:rPr>
        <w:t>использовать приобретенные знания и умения в практической деятельности и повседневной жизни для</w:t>
      </w:r>
    </w:p>
    <w:p w:rsidR="003A691A" w:rsidRPr="006E4E0F" w:rsidRDefault="003A691A" w:rsidP="003A6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E4E0F">
        <w:rPr>
          <w:rFonts w:ascii="Times New Roman" w:hAnsi="Times New Roman" w:cs="Times New Roman"/>
          <w:sz w:val="28"/>
        </w:rPr>
        <w:t>обеспечения безопасности в процессе использования транспортных средств, электробытовых приборов, электронной техники; контроля за исправностью электропроводки в квартире; оценки безопасности радиационного фона</w:t>
      </w:r>
    </w:p>
    <w:p w:rsidR="003A691A" w:rsidRPr="006E4E0F" w:rsidRDefault="003A691A" w:rsidP="003A69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691A" w:rsidRPr="006E4E0F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 w:rsidR="003A691A" w:rsidRPr="006E4E0F" w:rsidRDefault="003A691A" w:rsidP="003A691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</w:rPr>
      </w:pPr>
    </w:p>
    <w:p w:rsidR="003A691A" w:rsidRPr="006E4E0F" w:rsidRDefault="003A691A" w:rsidP="003A691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</w:rPr>
      </w:pPr>
      <w:r w:rsidRPr="006E4E0F">
        <w:rPr>
          <w:rFonts w:ascii="Times New Roman" w:hAnsi="Times New Roman" w:cs="Times New Roman"/>
          <w:b/>
          <w:sz w:val="28"/>
        </w:rPr>
        <w:t>Основное содержание (68 часов)</w:t>
      </w:r>
    </w:p>
    <w:p w:rsidR="003A691A" w:rsidRPr="006E4E0F" w:rsidRDefault="003A691A" w:rsidP="003A691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0"/>
        </w:rPr>
      </w:pPr>
      <w:r w:rsidRPr="006E4E0F">
        <w:rPr>
          <w:rFonts w:ascii="Times New Roman" w:hAnsi="Times New Roman" w:cs="Times New Roman"/>
          <w:sz w:val="24"/>
          <w:szCs w:val="20"/>
        </w:rPr>
        <w:t xml:space="preserve">Вопросы, выделенные </w:t>
      </w:r>
      <w:r w:rsidRPr="006E4E0F">
        <w:rPr>
          <w:rFonts w:ascii="Times New Roman" w:hAnsi="Times New Roman" w:cs="Times New Roman"/>
          <w:i/>
          <w:sz w:val="24"/>
          <w:szCs w:val="20"/>
        </w:rPr>
        <w:t>курсивом</w:t>
      </w:r>
      <w:r w:rsidRPr="006E4E0F">
        <w:rPr>
          <w:rFonts w:ascii="Times New Roman" w:hAnsi="Times New Roman" w:cs="Times New Roman"/>
          <w:sz w:val="24"/>
          <w:szCs w:val="20"/>
        </w:rPr>
        <w:t>, подлежат изучению, но не включаются в Требования к уровню подготовки выпускников и, соответственно, не выносятся на итоговый контроль</w:t>
      </w:r>
    </w:p>
    <w:p w:rsidR="003A691A" w:rsidRPr="006E4E0F" w:rsidRDefault="003A691A" w:rsidP="003A691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10603" w:type="dxa"/>
        <w:tblInd w:w="472" w:type="dxa"/>
        <w:tblLook w:val="04A0"/>
      </w:tblPr>
      <w:tblGrid>
        <w:gridCol w:w="516"/>
        <w:gridCol w:w="2713"/>
        <w:gridCol w:w="3393"/>
        <w:gridCol w:w="2043"/>
        <w:gridCol w:w="1938"/>
      </w:tblGrid>
      <w:tr w:rsidR="004E57C5" w:rsidRPr="006E4E0F" w:rsidTr="004E57C5">
        <w:tc>
          <w:tcPr>
            <w:tcW w:w="534" w:type="dxa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№</w:t>
            </w:r>
          </w:p>
        </w:tc>
        <w:tc>
          <w:tcPr>
            <w:tcW w:w="2976" w:type="dxa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008" w:type="dxa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фронтальных лабораторных работ</w:t>
            </w:r>
          </w:p>
        </w:tc>
        <w:tc>
          <w:tcPr>
            <w:tcW w:w="1525" w:type="dxa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4E57C5" w:rsidRPr="006E4E0F" w:rsidTr="004E57C5">
        <w:tc>
          <w:tcPr>
            <w:tcW w:w="534" w:type="dxa"/>
            <w:vAlign w:val="center"/>
          </w:tcPr>
          <w:p w:rsidR="004E57C5" w:rsidRPr="006E4E0F" w:rsidRDefault="004E57C5" w:rsidP="003A691A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Законы взаимодействия и движения тел – 26 ч</w:t>
            </w:r>
          </w:p>
        </w:tc>
        <w:tc>
          <w:tcPr>
            <w:tcW w:w="4008" w:type="dxa"/>
            <w:vAlign w:val="center"/>
          </w:tcPr>
          <w:p w:rsidR="004E57C5" w:rsidRPr="006E4E0F" w:rsidRDefault="004E57C5" w:rsidP="003A69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точка. </w:t>
            </w: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отсчёта.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Перемещение. Скорость прямолинейного равномерного движения.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движение: мгновенная скорость, ускорение, перемещение.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Графики зависимости кинематических величин от времени при равномерном и равноускоренном движении.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Относительность механического движения. Геоцентрическая и гелиоцентрическая системы мира.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Инерциальная система отсчёта.</w:t>
            </w: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Первый, второй и третий законы Ньютона.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падение. </w:t>
            </w: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Невесомость. </w:t>
            </w: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Импульс. Закон сохранения импульса. </w:t>
            </w: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Реактивное движение</w:t>
            </w:r>
          </w:p>
        </w:tc>
        <w:tc>
          <w:tcPr>
            <w:tcW w:w="1560" w:type="dxa"/>
            <w:vAlign w:val="center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vAlign w:val="center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C5" w:rsidRPr="006E4E0F" w:rsidTr="004E57C5">
        <w:tc>
          <w:tcPr>
            <w:tcW w:w="534" w:type="dxa"/>
            <w:vAlign w:val="center"/>
          </w:tcPr>
          <w:p w:rsidR="004E57C5" w:rsidRPr="006E4E0F" w:rsidRDefault="004E57C5" w:rsidP="003A691A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волны. Звук – 10 ч</w:t>
            </w:r>
          </w:p>
        </w:tc>
        <w:tc>
          <w:tcPr>
            <w:tcW w:w="4008" w:type="dxa"/>
            <w:vAlign w:val="center"/>
          </w:tcPr>
          <w:p w:rsidR="004E57C5" w:rsidRPr="006E4E0F" w:rsidRDefault="004E57C5" w:rsidP="003A69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 xml:space="preserve">Колебательное движение. Колебания груза на пружине. Свободные колебания. Колебательная система. Маятник. </w:t>
            </w: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Амплитуда, период, частота колебаний.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 xml:space="preserve">Превращение энергии при колебательном движении. Затухающие колебания. Вынужденные колебания. </w:t>
            </w: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Резонанс.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Распространение колебаний в упругих средах. Поперечные и продольные волны. Длина волны. Связь длины волны со скоростью её распространения и периодом (частотой).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 xml:space="preserve">Звуковые волны. Скорость звука. </w:t>
            </w: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Высота, тембр и громкость звука. Звуковой резонанс</w:t>
            </w:r>
          </w:p>
        </w:tc>
        <w:tc>
          <w:tcPr>
            <w:tcW w:w="1560" w:type="dxa"/>
            <w:vAlign w:val="center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C5" w:rsidRPr="006E4E0F" w:rsidTr="004E57C5">
        <w:tc>
          <w:tcPr>
            <w:tcW w:w="534" w:type="dxa"/>
            <w:vAlign w:val="center"/>
          </w:tcPr>
          <w:p w:rsidR="004E57C5" w:rsidRPr="006E4E0F" w:rsidRDefault="004E57C5" w:rsidP="003A691A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 – 17 ч</w:t>
            </w:r>
          </w:p>
        </w:tc>
        <w:tc>
          <w:tcPr>
            <w:tcW w:w="4008" w:type="dxa"/>
            <w:vAlign w:val="center"/>
          </w:tcPr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 xml:space="preserve">Однородное и неоднородное магнитное поле. 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Направление тока и направление линий его магнитного поля. Правило буравчика.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Обнаружение магнитного поля. Правило левой руки.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Индукция магнитного поля. Магнитный поток.</w:t>
            </w: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 xml:space="preserve">Опыты Фарадея. Электромагнитная индукция. </w:t>
            </w: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индукционного тока. Правило Ленца. Явление самоиндукции.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 xml:space="preserve">Переменный ток. </w:t>
            </w: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Генератор переменного тока. Преобразования </w:t>
            </w: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энергии в электрогенераторах. Трансформатор. Передача электрической энергии на расстояние.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Электромагнитное поле. Электромагнитные волны. Скорость распространения электромагнитных волн. </w:t>
            </w: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Влияние электромагнитных излучений на живые организмы.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Конденсатор. Колебательный контур. Получение электромагнитных колебаний. Принципы радиосвязи и телевидения.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Электромагнитная природа света. Преломление света. Показатель преломления.</w:t>
            </w: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 xml:space="preserve"> Дисперсия света. </w:t>
            </w: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Типы оптических спектров. Поглощение и испускание света атомами. Происхождение линейчатых спектров</w:t>
            </w:r>
          </w:p>
        </w:tc>
        <w:tc>
          <w:tcPr>
            <w:tcW w:w="1560" w:type="dxa"/>
            <w:vAlign w:val="center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vAlign w:val="center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C5" w:rsidRPr="006E4E0F" w:rsidTr="004E57C5">
        <w:tc>
          <w:tcPr>
            <w:tcW w:w="534" w:type="dxa"/>
            <w:vAlign w:val="center"/>
          </w:tcPr>
          <w:p w:rsidR="004E57C5" w:rsidRPr="006E4E0F" w:rsidRDefault="004E57C5" w:rsidP="003A691A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Строение атома и атомного ядра – 11 ч</w:t>
            </w:r>
          </w:p>
        </w:tc>
        <w:tc>
          <w:tcPr>
            <w:tcW w:w="4008" w:type="dxa"/>
            <w:vAlign w:val="center"/>
          </w:tcPr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Радиоактивность как свидетельство сложного строения атома. Альфа-, бета- и гамма-излучения.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Опыты Резерфорда. Ядерная модель атома.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Радиоактивные превращения атомных ядер. Сохранение зарядового и массового чисел при ядерных реакциях.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Методы наблюдения и регистрации частиц в ядерной физике.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 xml:space="preserve">Протонно-нейтронная модель ядра. Физический </w:t>
            </w:r>
            <w:r w:rsidRPr="006E4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смысл зарядового и массового чисел. </w:t>
            </w: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Энергия связи частиц в ядре.</w:t>
            </w: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 xml:space="preserve">Деление ядер урана. Цепная реакция. </w:t>
            </w: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Ядерная энергетика. Экологические проблемы работы атомных электростанций.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Дозиметрия. Период полураспада. Закон радиоактивного распада. Влияние радиоактивных излучений на живые организмы.</w:t>
            </w:r>
          </w:p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 xml:space="preserve">Термоядерная реакция. </w:t>
            </w:r>
            <w:r w:rsidRPr="006E4E0F">
              <w:rPr>
                <w:rFonts w:ascii="Times New Roman" w:hAnsi="Times New Roman" w:cs="Times New Roman"/>
                <w:i/>
                <w:sz w:val="28"/>
                <w:szCs w:val="28"/>
              </w:rPr>
              <w:t>Источники энергии Солнца и звёзд</w:t>
            </w:r>
          </w:p>
        </w:tc>
        <w:tc>
          <w:tcPr>
            <w:tcW w:w="1560" w:type="dxa"/>
            <w:vAlign w:val="center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25" w:type="dxa"/>
            <w:vAlign w:val="center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C5" w:rsidRPr="006E4E0F" w:rsidTr="004E57C5">
        <w:tc>
          <w:tcPr>
            <w:tcW w:w="9078" w:type="dxa"/>
            <w:gridSpan w:val="4"/>
            <w:vAlign w:val="center"/>
          </w:tcPr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– 4 ч (из 6 ч резервного времени в авторском планировании, рассчитанном на 70 часов в год, 35 учебных недель)</w:t>
            </w:r>
          </w:p>
        </w:tc>
        <w:tc>
          <w:tcPr>
            <w:tcW w:w="1525" w:type="dxa"/>
            <w:vAlign w:val="center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57C5" w:rsidRPr="006E4E0F" w:rsidRDefault="004E57C5" w:rsidP="004E57C5">
      <w:pPr>
        <w:jc w:val="center"/>
        <w:rPr>
          <w:rFonts w:ascii="Times New Roman" w:hAnsi="Times New Roman" w:cs="Times New Roman"/>
          <w:b/>
          <w:sz w:val="20"/>
        </w:rPr>
      </w:pPr>
    </w:p>
    <w:p w:rsidR="004E57C5" w:rsidRPr="006E4E0F" w:rsidRDefault="004E57C5" w:rsidP="003A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E0F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3A691A" w:rsidRPr="006E4E0F" w:rsidRDefault="003A691A" w:rsidP="003A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261" w:type="dxa"/>
        <w:tblLook w:val="04A0"/>
      </w:tblPr>
      <w:tblGrid>
        <w:gridCol w:w="922"/>
        <w:gridCol w:w="9642"/>
      </w:tblGrid>
      <w:tr w:rsidR="004E57C5" w:rsidRPr="006E4E0F" w:rsidTr="004E57C5">
        <w:tc>
          <w:tcPr>
            <w:tcW w:w="922" w:type="dxa"/>
            <w:vAlign w:val="center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42" w:type="dxa"/>
            <w:vAlign w:val="center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4E57C5" w:rsidRPr="006E4E0F" w:rsidTr="004E57C5">
        <w:tc>
          <w:tcPr>
            <w:tcW w:w="922" w:type="dxa"/>
            <w:vAlign w:val="center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42" w:type="dxa"/>
            <w:vAlign w:val="center"/>
          </w:tcPr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Основы кинематики</w:t>
            </w:r>
          </w:p>
        </w:tc>
      </w:tr>
      <w:tr w:rsidR="004E57C5" w:rsidRPr="006E4E0F" w:rsidTr="004E57C5">
        <w:tc>
          <w:tcPr>
            <w:tcW w:w="922" w:type="dxa"/>
            <w:vAlign w:val="center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42" w:type="dxa"/>
            <w:vAlign w:val="center"/>
          </w:tcPr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Основы динамики и законы сохранения в механике</w:t>
            </w:r>
          </w:p>
        </w:tc>
      </w:tr>
      <w:tr w:rsidR="004E57C5" w:rsidRPr="006E4E0F" w:rsidTr="004E57C5">
        <w:tc>
          <w:tcPr>
            <w:tcW w:w="922" w:type="dxa"/>
            <w:vAlign w:val="center"/>
          </w:tcPr>
          <w:p w:rsidR="004E57C5" w:rsidRPr="006E4E0F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42" w:type="dxa"/>
            <w:vAlign w:val="center"/>
          </w:tcPr>
          <w:p w:rsidR="004E57C5" w:rsidRPr="006E4E0F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Физика-9</w:t>
            </w:r>
          </w:p>
        </w:tc>
      </w:tr>
    </w:tbl>
    <w:p w:rsidR="004E57C5" w:rsidRPr="006E4E0F" w:rsidRDefault="004E57C5" w:rsidP="003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C5" w:rsidRPr="006E4E0F" w:rsidRDefault="004E57C5" w:rsidP="003A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E0F">
        <w:rPr>
          <w:rFonts w:ascii="Times New Roman" w:hAnsi="Times New Roman" w:cs="Times New Roman"/>
          <w:b/>
          <w:sz w:val="28"/>
          <w:szCs w:val="28"/>
        </w:rPr>
        <w:t>Фронтальные лабораторные работы</w:t>
      </w:r>
    </w:p>
    <w:p w:rsidR="003A691A" w:rsidRPr="006E4E0F" w:rsidRDefault="003A691A" w:rsidP="003A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261" w:type="dxa"/>
        <w:tblLook w:val="04A0"/>
      </w:tblPr>
      <w:tblGrid>
        <w:gridCol w:w="1305"/>
        <w:gridCol w:w="1474"/>
        <w:gridCol w:w="8137"/>
      </w:tblGrid>
      <w:tr w:rsidR="00D86201" w:rsidRPr="006E4E0F" w:rsidTr="00D86201">
        <w:tc>
          <w:tcPr>
            <w:tcW w:w="1265" w:type="dxa"/>
            <w:vAlign w:val="center"/>
          </w:tcPr>
          <w:p w:rsidR="00D86201" w:rsidRPr="006E4E0F" w:rsidRDefault="00D86201" w:rsidP="003A691A">
            <w:pPr>
              <w:ind w:left="-11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86201" w:rsidRPr="006E4E0F" w:rsidRDefault="00D86201" w:rsidP="003A691A">
            <w:pPr>
              <w:ind w:left="-11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в раб.прогр.</w:t>
            </w:r>
          </w:p>
        </w:tc>
        <w:tc>
          <w:tcPr>
            <w:tcW w:w="1218" w:type="dxa"/>
          </w:tcPr>
          <w:p w:rsidR="00D86201" w:rsidRPr="006E4E0F" w:rsidRDefault="00D86201" w:rsidP="003A691A">
            <w:pPr>
              <w:ind w:left="-11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86201" w:rsidRPr="006E4E0F" w:rsidRDefault="00D86201" w:rsidP="003A691A">
            <w:pPr>
              <w:ind w:left="-11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в автор.план.</w:t>
            </w:r>
          </w:p>
        </w:tc>
        <w:tc>
          <w:tcPr>
            <w:tcW w:w="8137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86201" w:rsidRPr="006E4E0F" w:rsidTr="00D86201">
        <w:tc>
          <w:tcPr>
            <w:tcW w:w="1265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7" w:type="dxa"/>
            <w:vAlign w:val="center"/>
          </w:tcPr>
          <w:p w:rsidR="00D86201" w:rsidRPr="006E4E0F" w:rsidRDefault="00D86201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Исследование равноускоренного движения без начальной скорости</w:t>
            </w:r>
          </w:p>
        </w:tc>
      </w:tr>
      <w:tr w:rsidR="00D86201" w:rsidRPr="006E4E0F" w:rsidTr="00D86201">
        <w:tc>
          <w:tcPr>
            <w:tcW w:w="1265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7" w:type="dxa"/>
            <w:vAlign w:val="center"/>
          </w:tcPr>
          <w:p w:rsidR="00D86201" w:rsidRPr="006E4E0F" w:rsidRDefault="00D86201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Измерение ускорения свободного падения</w:t>
            </w:r>
          </w:p>
        </w:tc>
      </w:tr>
      <w:tr w:rsidR="00D86201" w:rsidRPr="006E4E0F" w:rsidTr="00D86201">
        <w:tc>
          <w:tcPr>
            <w:tcW w:w="1265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8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37" w:type="dxa"/>
            <w:vAlign w:val="center"/>
          </w:tcPr>
          <w:p w:rsidR="00D86201" w:rsidRPr="006E4E0F" w:rsidRDefault="00D86201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Исследование зависимости периода колебаний пружинного маятника от массы груза и жёсткости пружины</w:t>
            </w:r>
          </w:p>
        </w:tc>
      </w:tr>
      <w:tr w:rsidR="00D86201" w:rsidRPr="006E4E0F" w:rsidTr="00D86201">
        <w:tc>
          <w:tcPr>
            <w:tcW w:w="1265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8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7" w:type="dxa"/>
            <w:vAlign w:val="center"/>
          </w:tcPr>
          <w:p w:rsidR="00D86201" w:rsidRPr="006E4E0F" w:rsidRDefault="00D86201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Исследование зависимости периода и частоты свободных колебаний нитяного маятника от длины нити</w:t>
            </w:r>
          </w:p>
        </w:tc>
      </w:tr>
      <w:tr w:rsidR="00D86201" w:rsidRPr="006E4E0F" w:rsidTr="00D86201">
        <w:tc>
          <w:tcPr>
            <w:tcW w:w="1265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18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37" w:type="dxa"/>
            <w:vAlign w:val="center"/>
          </w:tcPr>
          <w:p w:rsidR="00D86201" w:rsidRPr="006E4E0F" w:rsidRDefault="00D86201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Изучение явления электромагнитной индукции</w:t>
            </w:r>
          </w:p>
        </w:tc>
      </w:tr>
      <w:tr w:rsidR="00D86201" w:rsidRPr="006E4E0F" w:rsidTr="00D86201">
        <w:tc>
          <w:tcPr>
            <w:tcW w:w="1265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18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37" w:type="dxa"/>
            <w:vAlign w:val="center"/>
          </w:tcPr>
          <w:p w:rsidR="00D86201" w:rsidRPr="006E4E0F" w:rsidRDefault="00D86201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Наблюдение сплошного и линейчатых спектров испускания</w:t>
            </w:r>
          </w:p>
        </w:tc>
      </w:tr>
      <w:tr w:rsidR="00D86201" w:rsidRPr="006E4E0F" w:rsidTr="00D86201">
        <w:tc>
          <w:tcPr>
            <w:tcW w:w="1265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18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37" w:type="dxa"/>
            <w:vAlign w:val="center"/>
          </w:tcPr>
          <w:p w:rsidR="00D86201" w:rsidRPr="006E4E0F" w:rsidRDefault="00D86201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Изучение треков заряженных частиц по готовым фотографиям</w:t>
            </w:r>
          </w:p>
        </w:tc>
      </w:tr>
      <w:tr w:rsidR="00D86201" w:rsidRPr="006E4E0F" w:rsidTr="00D86201">
        <w:tc>
          <w:tcPr>
            <w:tcW w:w="1265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18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37" w:type="dxa"/>
            <w:vAlign w:val="center"/>
          </w:tcPr>
          <w:p w:rsidR="00D86201" w:rsidRPr="006E4E0F" w:rsidRDefault="00D86201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Изучение деления ядра атома урана по фотографии треков</w:t>
            </w:r>
          </w:p>
        </w:tc>
      </w:tr>
      <w:tr w:rsidR="00D86201" w:rsidRPr="006E4E0F" w:rsidTr="00D86201">
        <w:tc>
          <w:tcPr>
            <w:tcW w:w="1265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18" w:type="dxa"/>
            <w:vAlign w:val="center"/>
          </w:tcPr>
          <w:p w:rsidR="00D86201" w:rsidRPr="006E4E0F" w:rsidRDefault="00D86201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37" w:type="dxa"/>
            <w:vAlign w:val="center"/>
          </w:tcPr>
          <w:p w:rsidR="00D86201" w:rsidRPr="006E4E0F" w:rsidRDefault="00D86201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F">
              <w:rPr>
                <w:rFonts w:ascii="Times New Roman" w:hAnsi="Times New Roman" w:cs="Times New Roman"/>
                <w:sz w:val="28"/>
                <w:szCs w:val="28"/>
              </w:rPr>
              <w:t>Измерение естественного радиационного фона дозиметром</w:t>
            </w:r>
          </w:p>
        </w:tc>
      </w:tr>
    </w:tbl>
    <w:p w:rsidR="004E57C5" w:rsidRPr="006E4E0F" w:rsidRDefault="004E57C5" w:rsidP="003A69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E57C5" w:rsidRPr="006E4E0F" w:rsidRDefault="004E57C5" w:rsidP="004E57C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A691A" w:rsidRPr="006E4E0F" w:rsidRDefault="003A691A" w:rsidP="003A6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E0F">
        <w:rPr>
          <w:b/>
          <w:sz w:val="28"/>
          <w:szCs w:val="28"/>
        </w:rPr>
        <w:lastRenderedPageBreak/>
        <w:t>Учебно-методический комплект и дополнительная литература</w:t>
      </w:r>
    </w:p>
    <w:p w:rsidR="003A691A" w:rsidRPr="006E4E0F" w:rsidRDefault="003A691A" w:rsidP="003A691A">
      <w:pPr>
        <w:numPr>
          <w:ilvl w:val="0"/>
          <w:numId w:val="2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 xml:space="preserve">Физика </w:t>
      </w:r>
      <w:r w:rsidR="0061262C" w:rsidRPr="006E4E0F">
        <w:rPr>
          <w:rFonts w:ascii="Times New Roman" w:hAnsi="Times New Roman" w:cs="Times New Roman"/>
          <w:sz w:val="28"/>
          <w:szCs w:val="28"/>
        </w:rPr>
        <w:t>9</w:t>
      </w:r>
      <w:r w:rsidRPr="006E4E0F">
        <w:rPr>
          <w:rFonts w:ascii="Times New Roman" w:hAnsi="Times New Roman" w:cs="Times New Roman"/>
          <w:sz w:val="28"/>
          <w:szCs w:val="28"/>
        </w:rPr>
        <w:t>: учеб.для  общеобразоват. учреждений / А.В. Пёрышкин и Е.М. Гутник. – М.: Дрофа, 2010</w:t>
      </w:r>
    </w:p>
    <w:p w:rsidR="003A691A" w:rsidRPr="006E4E0F" w:rsidRDefault="003A691A" w:rsidP="003A691A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 xml:space="preserve">Рабочая тетрадь по физике: </w:t>
      </w:r>
      <w:r w:rsidR="0061262C" w:rsidRPr="006E4E0F">
        <w:rPr>
          <w:rFonts w:ascii="Times New Roman" w:hAnsi="Times New Roman" w:cs="Times New Roman"/>
          <w:sz w:val="28"/>
          <w:szCs w:val="28"/>
        </w:rPr>
        <w:t>9</w:t>
      </w:r>
      <w:r w:rsidRPr="006E4E0F">
        <w:rPr>
          <w:rFonts w:ascii="Times New Roman" w:hAnsi="Times New Roman" w:cs="Times New Roman"/>
          <w:sz w:val="28"/>
          <w:szCs w:val="28"/>
        </w:rPr>
        <w:t xml:space="preserve"> класс: к уч</w:t>
      </w:r>
      <w:r w:rsidR="0061262C" w:rsidRPr="006E4E0F">
        <w:rPr>
          <w:rFonts w:ascii="Times New Roman" w:hAnsi="Times New Roman" w:cs="Times New Roman"/>
          <w:sz w:val="28"/>
          <w:szCs w:val="28"/>
        </w:rPr>
        <w:t>ебнику А.В. Пёрышкина «Физика. 9</w:t>
      </w:r>
      <w:r w:rsidRPr="006E4E0F">
        <w:rPr>
          <w:rFonts w:ascii="Times New Roman" w:hAnsi="Times New Roman" w:cs="Times New Roman"/>
          <w:sz w:val="28"/>
          <w:szCs w:val="28"/>
        </w:rPr>
        <w:t xml:space="preserve"> класс» / Р.Д. Минькова, В.В. Иванова. – М.: Экзамен, 2012</w:t>
      </w:r>
    </w:p>
    <w:p w:rsidR="003A691A" w:rsidRPr="006E4E0F" w:rsidRDefault="003A691A" w:rsidP="003A691A">
      <w:pPr>
        <w:numPr>
          <w:ilvl w:val="0"/>
          <w:numId w:val="2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pacing w:val="-5"/>
          <w:sz w:val="28"/>
          <w:szCs w:val="28"/>
        </w:rPr>
        <w:t>Физика: ежемесячный научно-методический журнал издательства «Первое сентября»</w:t>
      </w:r>
    </w:p>
    <w:p w:rsidR="003A691A" w:rsidRPr="006E4E0F" w:rsidRDefault="003A691A" w:rsidP="003A691A">
      <w:pPr>
        <w:numPr>
          <w:ilvl w:val="0"/>
          <w:numId w:val="2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8" w:history="1"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http</w:t>
        </w:r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://</w:t>
        </w:r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school</w:t>
        </w:r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-</w:t>
        </w:r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collection</w:t>
        </w:r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.</w:t>
        </w:r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edu</w:t>
        </w:r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.</w:t>
        </w:r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ru</w:t>
        </w:r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/</w:t>
        </w:r>
      </w:hyperlink>
      <w:r w:rsidRPr="006E4E0F">
        <w:rPr>
          <w:rFonts w:ascii="Times New Roman" w:hAnsi="Times New Roman" w:cs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9" w:history="1"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http</w:t>
        </w:r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://</w:t>
        </w:r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fcior</w:t>
        </w:r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.</w:t>
        </w:r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edu</w:t>
        </w:r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.</w:t>
        </w:r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ru</w:t>
        </w:r>
        <w:r w:rsidRPr="006E4E0F"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/</w:t>
        </w:r>
      </w:hyperlink>
      <w:r w:rsidRPr="006E4E0F">
        <w:rPr>
          <w:rFonts w:ascii="Times New Roman" w:hAnsi="Times New Roman" w:cs="Times New Roman"/>
          <w:sz w:val="28"/>
          <w:szCs w:val="28"/>
        </w:rPr>
        <w:t>): информационные, электронные упражнения, мультимедиа ресурсы, электронные тесты</w:t>
      </w:r>
    </w:p>
    <w:p w:rsidR="003A691A" w:rsidRPr="006E4E0F" w:rsidRDefault="003A691A" w:rsidP="003A691A"/>
    <w:p w:rsidR="003A691A" w:rsidRPr="006E4E0F" w:rsidRDefault="003A691A" w:rsidP="003A691A">
      <w:pPr>
        <w:jc w:val="center"/>
        <w:rPr>
          <w:rFonts w:ascii="Times New Roman" w:hAnsi="Times New Roman" w:cs="Times New Roman"/>
          <w:sz w:val="28"/>
        </w:rPr>
      </w:pPr>
      <w:r w:rsidRPr="006E4E0F">
        <w:rPr>
          <w:b/>
          <w:sz w:val="28"/>
          <w:szCs w:val="28"/>
        </w:rPr>
        <w:t>Расшифровка аббревиатур, использованных в рабочей программе</w:t>
      </w:r>
    </w:p>
    <w:p w:rsidR="003A691A" w:rsidRPr="006E4E0F" w:rsidRDefault="003A691A" w:rsidP="003A691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A691A" w:rsidRPr="006E4E0F" w:rsidRDefault="003A691A" w:rsidP="003A691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3A691A" w:rsidRPr="006E4E0F" w:rsidRDefault="003A691A" w:rsidP="003A69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Pr="006E4E0F">
        <w:rPr>
          <w:rFonts w:ascii="Times New Roman" w:hAnsi="Times New Roman" w:cs="Times New Roman"/>
          <w:sz w:val="28"/>
          <w:szCs w:val="28"/>
          <w:u w:val="dotted"/>
        </w:rPr>
        <w:t>«Метод обучения»</w:t>
      </w:r>
    </w:p>
    <w:p w:rsidR="003A691A" w:rsidRPr="006E4E0F" w:rsidRDefault="003A691A" w:rsidP="003A691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>ИР – информационно-развивающий</w:t>
      </w:r>
    </w:p>
    <w:p w:rsidR="003A691A" w:rsidRPr="006E4E0F" w:rsidRDefault="003A691A" w:rsidP="003A691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>ПП – проблемно-поисковый</w:t>
      </w:r>
    </w:p>
    <w:p w:rsidR="003A691A" w:rsidRPr="006E4E0F" w:rsidRDefault="003A691A" w:rsidP="003A691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E0F">
        <w:rPr>
          <w:rFonts w:ascii="Times New Roman" w:hAnsi="Times New Roman" w:cs="Times New Roman"/>
          <w:sz w:val="28"/>
          <w:szCs w:val="28"/>
        </w:rPr>
        <w:t>ТР – творчески-репродуктивный</w:t>
      </w:r>
    </w:p>
    <w:p w:rsidR="003A691A" w:rsidRPr="006E4E0F" w:rsidRDefault="003A691A" w:rsidP="003A691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4E0F">
        <w:rPr>
          <w:rFonts w:ascii="Times New Roman" w:hAnsi="Times New Roman" w:cs="Times New Roman"/>
          <w:sz w:val="28"/>
          <w:szCs w:val="28"/>
        </w:rPr>
        <w:t>Р - репродуктивный</w:t>
      </w:r>
    </w:p>
    <w:p w:rsidR="00311669" w:rsidRPr="006E4E0F" w:rsidRDefault="00311669" w:rsidP="00311669">
      <w:pPr>
        <w:jc w:val="center"/>
        <w:rPr>
          <w:sz w:val="28"/>
          <w:szCs w:val="28"/>
        </w:rPr>
      </w:pPr>
    </w:p>
    <w:p w:rsidR="00073461" w:rsidRPr="006E4E0F" w:rsidRDefault="00073461" w:rsidP="00073461">
      <w:pPr>
        <w:jc w:val="center"/>
        <w:rPr>
          <w:sz w:val="28"/>
          <w:szCs w:val="28"/>
        </w:rPr>
        <w:sectPr w:rsidR="00073461" w:rsidRPr="006E4E0F" w:rsidSect="006D0621">
          <w:pgSz w:w="11906" w:h="16838"/>
          <w:pgMar w:top="567" w:right="424" w:bottom="567" w:left="426" w:header="709" w:footer="709" w:gutter="0"/>
          <w:cols w:space="708"/>
          <w:docGrid w:linePitch="360"/>
        </w:sectPr>
      </w:pPr>
    </w:p>
    <w:p w:rsidR="001224F9" w:rsidRPr="006E4E0F" w:rsidRDefault="0061262C" w:rsidP="0061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6E4E0F">
        <w:rPr>
          <w:rFonts w:ascii="Times New Roman" w:hAnsi="Times New Roman" w:cs="Times New Roman"/>
          <w:b/>
          <w:sz w:val="28"/>
          <w:szCs w:val="40"/>
        </w:rPr>
        <w:lastRenderedPageBreak/>
        <w:t>К</w:t>
      </w:r>
      <w:r w:rsidR="00405A41" w:rsidRPr="006E4E0F">
        <w:rPr>
          <w:rFonts w:ascii="Times New Roman" w:hAnsi="Times New Roman" w:cs="Times New Roman"/>
          <w:b/>
          <w:sz w:val="28"/>
          <w:szCs w:val="40"/>
        </w:rPr>
        <w:t>алендарно-т</w:t>
      </w:r>
      <w:r w:rsidRPr="006E4E0F">
        <w:rPr>
          <w:rFonts w:ascii="Times New Roman" w:hAnsi="Times New Roman" w:cs="Times New Roman"/>
          <w:b/>
          <w:sz w:val="28"/>
          <w:szCs w:val="40"/>
        </w:rPr>
        <w:t>ематическое планирование</w:t>
      </w:r>
    </w:p>
    <w:tbl>
      <w:tblPr>
        <w:tblW w:w="1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3"/>
        <w:gridCol w:w="643"/>
        <w:gridCol w:w="207"/>
        <w:gridCol w:w="851"/>
        <w:gridCol w:w="6094"/>
        <w:gridCol w:w="1417"/>
        <w:gridCol w:w="993"/>
        <w:gridCol w:w="1985"/>
        <w:gridCol w:w="142"/>
        <w:gridCol w:w="3259"/>
        <w:gridCol w:w="425"/>
        <w:gridCol w:w="1772"/>
        <w:gridCol w:w="7"/>
      </w:tblGrid>
      <w:tr w:rsidR="00041F92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1F92" w:rsidRPr="006E4E0F" w:rsidRDefault="00041F92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E4E0F">
              <w:rPr>
                <w:rFonts w:ascii="Times New Roman" w:hAnsi="Times New Roman" w:cs="Times New Roman"/>
                <w:b/>
                <w:sz w:val="18"/>
                <w:szCs w:val="32"/>
              </w:rPr>
              <w:t>№ урока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78BB" w:rsidRDefault="00041F92" w:rsidP="00CB3519">
            <w:pPr>
              <w:spacing w:after="0" w:line="240" w:lineRule="auto"/>
              <w:rPr>
                <w:rFonts w:ascii="Times New Roman" w:hAnsi="Times New Roman" w:cs="Times New Roman"/>
                <w:b/>
                <w:szCs w:val="32"/>
              </w:rPr>
            </w:pPr>
            <w:r w:rsidRPr="006E4E0F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041F92" w:rsidRPr="006E4E0F" w:rsidRDefault="00CB3519" w:rsidP="00CB3519">
            <w:pPr>
              <w:spacing w:after="0" w:line="240" w:lineRule="auto"/>
              <w:rPr>
                <w:rFonts w:ascii="Times New Roman" w:hAnsi="Times New Roman" w:cs="Times New Roman"/>
                <w:b/>
                <w:szCs w:val="32"/>
              </w:rPr>
            </w:pPr>
            <w:r w:rsidRPr="006E4E0F">
              <w:rPr>
                <w:rFonts w:ascii="Times New Roman" w:hAnsi="Times New Roman" w:cs="Times New Roman"/>
                <w:b/>
                <w:szCs w:val="3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3519" w:rsidRPr="006E4E0F" w:rsidRDefault="00CB3519" w:rsidP="00CB3519">
            <w:pPr>
              <w:spacing w:after="0" w:line="240" w:lineRule="auto"/>
              <w:rPr>
                <w:rFonts w:ascii="Times New Roman" w:hAnsi="Times New Roman" w:cs="Times New Roman"/>
                <w:b/>
                <w:szCs w:val="32"/>
              </w:rPr>
            </w:pPr>
            <w:r w:rsidRPr="006E4E0F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041F92" w:rsidRPr="006E4E0F" w:rsidRDefault="00CB351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6E4E0F">
              <w:rPr>
                <w:rFonts w:ascii="Times New Roman" w:hAnsi="Times New Roman" w:cs="Times New Roman"/>
                <w:b/>
                <w:szCs w:val="32"/>
              </w:rPr>
              <w:t xml:space="preserve">факт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1F92" w:rsidRPr="006E4E0F" w:rsidRDefault="00041F92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6E4E0F">
              <w:rPr>
                <w:rFonts w:ascii="Times New Roman" w:hAnsi="Times New Roman" w:cs="Times New Roman"/>
                <w:b/>
                <w:szCs w:val="32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1F92" w:rsidRPr="006E4E0F" w:rsidRDefault="00041F92" w:rsidP="009656D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E4E0F">
              <w:rPr>
                <w:rFonts w:ascii="Times New Roman" w:hAnsi="Times New Roman" w:cs="Times New Roman"/>
                <w:b/>
                <w:sz w:val="18"/>
                <w:szCs w:val="32"/>
              </w:rPr>
              <w:t>Уч.матер.</w:t>
            </w:r>
          </w:p>
          <w:p w:rsidR="00041F92" w:rsidRPr="006E4E0F" w:rsidRDefault="00041F92" w:rsidP="009656D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6E4E0F">
              <w:rPr>
                <w:rFonts w:ascii="Times New Roman" w:hAnsi="Times New Roman" w:cs="Times New Roman"/>
                <w:b/>
                <w:sz w:val="18"/>
                <w:szCs w:val="32"/>
              </w:rPr>
              <w:t>дом.зад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F92" w:rsidRPr="006E4E0F" w:rsidRDefault="00041F92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6E4E0F">
              <w:rPr>
                <w:rFonts w:ascii="Times New Roman" w:hAnsi="Times New Roman" w:cs="Times New Roman"/>
                <w:b/>
                <w:sz w:val="20"/>
                <w:szCs w:val="32"/>
              </w:rPr>
              <w:t>Метод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F92" w:rsidRPr="006E4E0F" w:rsidRDefault="00041F92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6E4E0F">
              <w:rPr>
                <w:rFonts w:ascii="Times New Roman" w:hAnsi="Times New Roman" w:cs="Times New Roman"/>
                <w:b/>
                <w:sz w:val="20"/>
                <w:szCs w:val="32"/>
              </w:rPr>
              <w:t>Средства обучения, демонстрации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41F92" w:rsidRPr="006E4E0F" w:rsidRDefault="00041F92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6E4E0F">
              <w:rPr>
                <w:rFonts w:ascii="Times New Roman" w:hAnsi="Times New Roman" w:cs="Times New Roman"/>
                <w:b/>
                <w:sz w:val="20"/>
                <w:szCs w:val="32"/>
              </w:rPr>
              <w:t>Требования к базовому уровню подготовки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41F92" w:rsidRPr="006E4E0F" w:rsidRDefault="00041F92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F92" w:rsidRPr="006E4E0F" w:rsidRDefault="00041F92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6E4E0F">
              <w:rPr>
                <w:rFonts w:ascii="Times New Roman" w:hAnsi="Times New Roman" w:cs="Times New Roman"/>
                <w:b/>
                <w:sz w:val="16"/>
                <w:szCs w:val="32"/>
              </w:rPr>
              <w:t>Вид контроля, измерители</w:t>
            </w:r>
          </w:p>
        </w:tc>
      </w:tr>
      <w:tr w:rsidR="00041F92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41F92" w:rsidRPr="006E4E0F" w:rsidRDefault="00041F92" w:rsidP="00A51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041F92" w:rsidRPr="006E4E0F" w:rsidRDefault="00041F92" w:rsidP="00A51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4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041F92" w:rsidRPr="006E4E0F" w:rsidRDefault="00041F92" w:rsidP="00A51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041F92" w:rsidRPr="006E4E0F" w:rsidRDefault="00041F92" w:rsidP="00A51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1F92" w:rsidRPr="006E4E0F" w:rsidRDefault="00041F92" w:rsidP="00A51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3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041F92" w:rsidRPr="006E4E0F" w:rsidRDefault="00041F92" w:rsidP="00A51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40"/>
              </w:rPr>
              <w:t>Глава 1. Законы взаимодействия и движения тел (26 ч)</w:t>
            </w:r>
          </w:p>
          <w:p w:rsidR="00041F92" w:rsidRPr="006E4E0F" w:rsidRDefault="00041F92" w:rsidP="00A51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6E4E0F">
              <w:rPr>
                <w:rFonts w:ascii="Times New Roman" w:hAnsi="Times New Roman" w:cs="Times New Roman"/>
                <w:b/>
                <w:sz w:val="24"/>
                <w:szCs w:val="40"/>
              </w:rPr>
              <w:t>Основы кинематики (11 ч)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041F92" w:rsidRPr="006E4E0F" w:rsidRDefault="00041F92">
            <w:pPr>
              <w:rPr>
                <w:rFonts w:ascii="Times New Roman" w:hAnsi="Times New Roman" w:cs="Times New Roman"/>
                <w:b/>
                <w:sz w:val="14"/>
                <w:szCs w:val="40"/>
              </w:rPr>
            </w:pPr>
          </w:p>
          <w:p w:rsidR="00041F92" w:rsidRPr="006E4E0F" w:rsidRDefault="00041F92" w:rsidP="00A51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1F92" w:rsidRPr="006E4E0F" w:rsidRDefault="00041F92">
            <w:pPr>
              <w:rPr>
                <w:rFonts w:ascii="Times New Roman" w:hAnsi="Times New Roman" w:cs="Times New Roman"/>
                <w:b/>
                <w:sz w:val="14"/>
                <w:szCs w:val="40"/>
              </w:rPr>
            </w:pPr>
          </w:p>
          <w:p w:rsidR="00041F92" w:rsidRPr="006E4E0F" w:rsidRDefault="00041F92" w:rsidP="00A51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40"/>
              </w:rPr>
            </w:pPr>
          </w:p>
        </w:tc>
      </w:tr>
      <w:tr w:rsidR="0007555C" w:rsidRPr="006E4E0F" w:rsidTr="00927F65">
        <w:trPr>
          <w:trHeight w:val="188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 xml:space="preserve">Материальная точка. </w:t>
            </w:r>
            <w:r w:rsidRPr="006E4E0F">
              <w:rPr>
                <w:rFonts w:ascii="Times New Roman" w:hAnsi="Times New Roman" w:cs="Times New Roman"/>
                <w:i/>
              </w:rPr>
              <w:t>Система отсчёта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5A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ИР</w:t>
            </w:r>
          </w:p>
          <w:p w:rsidR="0007555C" w:rsidRPr="006E4E0F" w:rsidRDefault="0007555C" w:rsidP="005A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07555C" w:rsidRPr="006E4E0F" w:rsidRDefault="0007555C" w:rsidP="005A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ПП</w:t>
            </w:r>
          </w:p>
          <w:p w:rsidR="0007555C" w:rsidRPr="006E4E0F" w:rsidRDefault="0007555C" w:rsidP="005A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07555C" w:rsidRPr="006E4E0F" w:rsidRDefault="0007555C" w:rsidP="005A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Р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4E0F">
              <w:rPr>
                <w:rFonts w:ascii="Times New Roman" w:hAnsi="Times New Roman" w:cs="Times New Roman"/>
                <w:szCs w:val="20"/>
              </w:rPr>
              <w:t>Демонстрация различных видов механического движения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4E0F">
              <w:rPr>
                <w:rFonts w:ascii="Times New Roman" w:hAnsi="Times New Roman" w:cs="Times New Roman"/>
                <w:szCs w:val="20"/>
              </w:rPr>
              <w:t>Демонстрация равноускоренного движения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4E0F">
              <w:rPr>
                <w:rFonts w:ascii="Times New Roman" w:hAnsi="Times New Roman" w:cs="Times New Roman"/>
                <w:szCs w:val="20"/>
              </w:rPr>
              <w:t>Сборники познавательных и развивающих заданий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4E0F">
              <w:rPr>
                <w:rFonts w:ascii="Times New Roman" w:hAnsi="Times New Roman" w:cs="Times New Roman"/>
                <w:szCs w:val="20"/>
              </w:rPr>
              <w:t>Оборудование для лаб.раб.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4E0F">
              <w:rPr>
                <w:rFonts w:ascii="Times New Roman" w:hAnsi="Times New Roman" w:cs="Times New Roman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4E0F">
              <w:rPr>
                <w:rFonts w:ascii="Times New Roman" w:hAnsi="Times New Roman" w:cs="Times New Roman"/>
                <w:szCs w:val="20"/>
              </w:rPr>
              <w:t>Уметь описывать различные виды движения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4E0F">
              <w:rPr>
                <w:rFonts w:ascii="Times New Roman" w:hAnsi="Times New Roman" w:cs="Times New Roman"/>
                <w:szCs w:val="20"/>
              </w:rPr>
              <w:t>Знать/понимать смысл физических величин: путь, скорость, ускорение; уметь строить графики пути и скорости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4E0F">
              <w:rPr>
                <w:rFonts w:ascii="Times New Roman" w:hAnsi="Times New Roman" w:cs="Times New Roman"/>
                <w:szCs w:val="20"/>
              </w:rPr>
              <w:t>Уметь решать задачи по данной теме; определять ускорение движения шарика и его мгновенную скорость перед ударом о цилиндр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4E0F">
              <w:rPr>
                <w:rFonts w:ascii="Times New Roman" w:hAnsi="Times New Roman" w:cs="Times New Roman"/>
                <w:szCs w:val="20"/>
              </w:rPr>
              <w:t>Уметь решать качественные, расчётные и графические задачи по теме «Основы кинематики»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A51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Перемещение Определение координаты движущегося тела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2-4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A51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Перемещение.Скорость прямолинейного равномерного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1-4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ПДЗ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DC0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 xml:space="preserve"> Графическое представление движения. Перемещение при прямолинейном равномерном движении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5-8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7555C" w:rsidRPr="006E4E0F" w:rsidRDefault="0007555C" w:rsidP="007C0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СР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DC0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Прямолинейное равноускоренное движение</w:t>
            </w:r>
          </w:p>
          <w:p w:rsidR="0007555C" w:rsidRPr="006E4E0F" w:rsidRDefault="0007555C" w:rsidP="00DC0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Ускорение ,скорость ,график скорости.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5-8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7555C" w:rsidRPr="006E4E0F" w:rsidRDefault="0007555C" w:rsidP="007C0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ПДЗ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A51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 xml:space="preserve">Перемещение при прямолинейном равноускоренном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E24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5-8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A51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 xml:space="preserve">Решение задач Перемещение при прямолинейном равноускоренном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E24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5-8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ФО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377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Решение задач Перемещение без начальной скорости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E24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Относительность движения </w:t>
            </w:r>
            <w:r w:rsidRPr="006E4E0F">
              <w:rPr>
                <w:rFonts w:ascii="Times New Roman" w:hAnsi="Times New Roman" w:cs="Times New Roman"/>
              </w:rPr>
              <w:t>«Основы кинематики»  Решение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1-8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5A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ПП, Р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07555C" w:rsidRPr="006E4E0F" w:rsidTr="00927F65">
        <w:trPr>
          <w:trHeight w:val="284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867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  <w:u w:val="single"/>
              </w:rPr>
              <w:t>Фронтальная лабораторная работа № 1</w:t>
            </w:r>
            <w:r w:rsidRPr="006E4E0F">
              <w:rPr>
                <w:rFonts w:ascii="Times New Roman" w:hAnsi="Times New Roman" w:cs="Times New Roman"/>
              </w:rPr>
              <w:t xml:space="preserve"> «Исследование равноускоренного движения без начальной скорости»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1-8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5A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ИР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07555C" w:rsidRPr="006E4E0F" w:rsidTr="00927F65">
        <w:trPr>
          <w:trHeight w:val="307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b/>
                <w:sz w:val="24"/>
                <w:szCs w:val="3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  <w:u w:val="single"/>
              </w:rPr>
              <w:t>Контрольная работа № 1</w:t>
            </w:r>
            <w:r w:rsidRPr="006E4E0F">
              <w:rPr>
                <w:rFonts w:ascii="Times New Roman" w:hAnsi="Times New Roman" w:cs="Times New Roman"/>
                <w:szCs w:val="40"/>
              </w:rPr>
              <w:t xml:space="preserve"> «Основы кинематики»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1-8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5A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ТР, Р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КР</w:t>
            </w:r>
          </w:p>
        </w:tc>
      </w:tr>
      <w:tr w:rsidR="0007555C" w:rsidRPr="006E4E0F" w:rsidTr="00927F65">
        <w:trPr>
          <w:gridAfter w:val="1"/>
          <w:wAfter w:w="7" w:type="dxa"/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7555C" w:rsidRPr="006E4E0F" w:rsidRDefault="0007555C" w:rsidP="0004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555C" w:rsidRPr="006E4E0F" w:rsidRDefault="0007555C" w:rsidP="0004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A51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13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555C" w:rsidRPr="006E4E0F" w:rsidRDefault="0007555C" w:rsidP="00CB3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6E4E0F">
              <w:rPr>
                <w:rFonts w:ascii="Times New Roman" w:hAnsi="Times New Roman" w:cs="Times New Roman"/>
                <w:b/>
                <w:sz w:val="24"/>
                <w:szCs w:val="40"/>
              </w:rPr>
              <w:t>Основы динамики (10)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555C" w:rsidRPr="006E4E0F" w:rsidRDefault="0007555C" w:rsidP="0004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04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</w:tr>
      <w:tr w:rsidR="0007555C" w:rsidRPr="006E4E0F" w:rsidTr="00927F65">
        <w:trPr>
          <w:trHeight w:val="410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8471CA">
            <w:pPr>
              <w:spacing w:after="0" w:line="240" w:lineRule="auto"/>
              <w:rPr>
                <w:rFonts w:ascii="Times New Roman" w:hAnsi="Times New Roman" w:cs="Times New Roman"/>
                <w:i/>
                <w:szCs w:val="40"/>
              </w:rPr>
            </w:pPr>
            <w:r w:rsidRPr="006E4E0F">
              <w:rPr>
                <w:rFonts w:ascii="Times New Roman" w:hAnsi="Times New Roman" w:cs="Times New Roman"/>
                <w:i/>
                <w:szCs w:val="40"/>
              </w:rPr>
              <w:t>Инерциальная система отсчёта.</w:t>
            </w:r>
            <w:r w:rsidRPr="006E4E0F">
              <w:rPr>
                <w:rFonts w:ascii="Times New Roman" w:hAnsi="Times New Roman" w:cs="Times New Roman"/>
                <w:szCs w:val="40"/>
              </w:rPr>
              <w:t xml:space="preserve"> Первыйзакон Ньютона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9</w:t>
            </w:r>
            <w:r>
              <w:rPr>
                <w:rFonts w:ascii="Times New Roman" w:hAnsi="Times New Roman" w:cs="Times New Roman"/>
                <w:szCs w:val="40"/>
              </w:rPr>
              <w:t>,10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ИР, ПП, Р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6E4E0F">
              <w:rPr>
                <w:rFonts w:ascii="Times New Roman" w:hAnsi="Times New Roman" w:cs="Times New Roman"/>
                <w:sz w:val="18"/>
                <w:szCs w:val="40"/>
              </w:rPr>
              <w:t>Демонстрация относительности движения, второго и третьего законов Ньютона, свободного падения, движения тела, брошенного вертикально вверх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6E4E0F">
              <w:rPr>
                <w:rFonts w:ascii="Times New Roman" w:hAnsi="Times New Roman" w:cs="Times New Roman"/>
                <w:sz w:val="18"/>
                <w:szCs w:val="40"/>
              </w:rPr>
              <w:t>Демонстрация относительности движения, второго и третьего законов Ньютона, свободного падения, движения тела, брошенного вертикально вверх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Уметь описывать и объяснять с помощью законов Ньютона различные виды движения; измерять ускорение свободного падения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Уметь описывать и объяснять с помощью законов Ньютона различные виды движения; измерять ускорение свободного падения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A512BD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i/>
                <w:szCs w:val="40"/>
              </w:rPr>
              <w:t>Инерциальная система отсчёта.</w:t>
            </w:r>
            <w:r w:rsidRPr="006E4E0F">
              <w:rPr>
                <w:rFonts w:ascii="Times New Roman" w:hAnsi="Times New Roman" w:cs="Times New Roman"/>
                <w:szCs w:val="40"/>
              </w:rPr>
              <w:t xml:space="preserve"> Первыйзакон Ньютона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EE24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7555C" w:rsidRPr="006E4E0F" w:rsidRDefault="0007555C" w:rsidP="007C0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ПДЗ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A512BD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Второй закон Ньютона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10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A512BD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Третий закон Ньютона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11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СП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A512BD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Свободное падение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12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471C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Движение тел брошенных вертикально вверх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13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ФО</w:t>
            </w:r>
          </w:p>
        </w:tc>
      </w:tr>
      <w:tr w:rsidR="0007555C" w:rsidRPr="006E4E0F" w:rsidTr="00927F65">
        <w:trPr>
          <w:trHeight w:val="195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A512BD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 работа № 2</w:t>
            </w:r>
            <w:r w:rsidRPr="006E4E0F">
              <w:rPr>
                <w:rFonts w:ascii="Times New Roman" w:hAnsi="Times New Roman" w:cs="Times New Roman"/>
                <w:szCs w:val="40"/>
              </w:rPr>
              <w:t xml:space="preserve"> «Исследование ускорения свободного падения»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14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ПДЗ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88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884AD4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Закон всемирного тяготения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88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15-16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55C" w:rsidRPr="006E4E0F" w:rsidRDefault="0007555C" w:rsidP="0088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Ускорение свободного падения  на земле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13-16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ПП, Р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88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Основы динамики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9-16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ИР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ФО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04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04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04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13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F65" w:rsidRDefault="00927F65" w:rsidP="00CB3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  <w:p w:rsidR="00927F65" w:rsidRDefault="00927F65" w:rsidP="00CB3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  <w:p w:rsidR="0007555C" w:rsidRPr="006E4E0F" w:rsidRDefault="0007555C" w:rsidP="00CB3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6E4E0F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>Законы сохранения в механике (5 ч)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04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04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8471C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Импульс тела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21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ИР, ПП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6E4E0F">
              <w:rPr>
                <w:rFonts w:ascii="Times New Roman" w:hAnsi="Times New Roman" w:cs="Times New Roman"/>
                <w:sz w:val="16"/>
                <w:szCs w:val="20"/>
              </w:rPr>
              <w:t>Демонстрация закона сохранения импульса, реактивного движения; демонстрация совершения механической работы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6E4E0F">
              <w:rPr>
                <w:rFonts w:ascii="Times New Roman" w:hAnsi="Times New Roman" w:cs="Times New Roman"/>
                <w:sz w:val="16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6E4E0F">
              <w:rPr>
                <w:rFonts w:ascii="Times New Roman" w:hAnsi="Times New Roman" w:cs="Times New Roman"/>
                <w:sz w:val="14"/>
                <w:szCs w:val="20"/>
              </w:rPr>
              <w:t>Знать/понимать смысл физических величин: импульс тела, импульс силы, механическая работа, мощность; уметь решать простейшие задачи на применение закона сохранения импульса и расчёт механической работы и мощности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6E4E0F">
              <w:rPr>
                <w:rFonts w:ascii="Times New Roman" w:hAnsi="Times New Roman" w:cs="Times New Roman"/>
                <w:sz w:val="14"/>
                <w:szCs w:val="20"/>
              </w:rPr>
              <w:t>Уметь решать задачи по данной теме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6E4E0F">
              <w:rPr>
                <w:rFonts w:ascii="Times New Roman" w:hAnsi="Times New Roman" w:cs="Times New Roman"/>
                <w:sz w:val="14"/>
                <w:szCs w:val="20"/>
              </w:rPr>
              <w:t>Уметь решать качественные, расчётные и графические задачи по теме «Основы динамики и законы сохранения в механике»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ФО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Закон сохранения импульса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21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ПДЗ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i/>
                <w:szCs w:val="40"/>
              </w:rPr>
              <w:t>Реактивное движение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EE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22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Законы сохранения в механике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23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7555C" w:rsidRPr="006E4E0F" w:rsidRDefault="0007555C" w:rsidP="007C0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ВП</w:t>
            </w:r>
          </w:p>
        </w:tc>
      </w:tr>
      <w:tr w:rsidR="0007555C" w:rsidRPr="006E4E0F" w:rsidTr="00927F65">
        <w:trPr>
          <w:trHeight w:val="33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b/>
                <w:sz w:val="24"/>
                <w:szCs w:val="32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/5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  <w:u w:val="single"/>
              </w:rPr>
              <w:t>Контрольная работа № 2</w:t>
            </w:r>
            <w:r w:rsidRPr="006E4E0F">
              <w:rPr>
                <w:rFonts w:ascii="Times New Roman" w:hAnsi="Times New Roman" w:cs="Times New Roman"/>
                <w:szCs w:val="40"/>
              </w:rPr>
              <w:t xml:space="preserve"> «Основы динамики и законы сохранения в механике»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§§ 9-23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ТР, Р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КР</w:t>
            </w:r>
          </w:p>
        </w:tc>
      </w:tr>
      <w:tr w:rsidR="0007555C" w:rsidRPr="006E4E0F" w:rsidTr="00927F65">
        <w:trPr>
          <w:trHeight w:val="339"/>
        </w:trPr>
        <w:tc>
          <w:tcPr>
            <w:tcW w:w="1658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07555C" w:rsidRPr="006E4E0F" w:rsidRDefault="0007555C" w:rsidP="00CB3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555C" w:rsidRPr="006E4E0F" w:rsidRDefault="0007555C" w:rsidP="00041F9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7555C" w:rsidRPr="006E4E0F" w:rsidRDefault="0007555C" w:rsidP="00041F9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377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Колебательное движение. Колебания груза на пружине. Свободные колебания. Колебательная система. Маятник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EE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24, 25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ИР, ПП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Демонстрация механических колебаний (набор грузов и пружин)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Демонстрация механических волн, звуковых колебаний, условий распространения звука; сборники заданий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Знать/понимать физический смысл основных характеристик колебательного движения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Уметь выяснять, как зависят период и частота свободных колебаний нитяного маятника от его длины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Знать/понимать смысл физических величин: волна, длина волны, скорость волны, звуковые колебания, высота, тембр, громкость и скорость звука; уметь применять полученные знания при решении простейших задач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/2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3A4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  <w:i/>
              </w:rPr>
              <w:t>Амплитуда, период, частота колебаний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26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/3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  <w:u w:val="single"/>
              </w:rPr>
              <w:t>Фронтальная лабораторная работа № 3</w:t>
            </w:r>
            <w:r w:rsidRPr="006E4E0F">
              <w:rPr>
                <w:rFonts w:ascii="Times New Roman" w:hAnsi="Times New Roman" w:cs="Times New Roman"/>
              </w:rPr>
              <w:t xml:space="preserve"> «Исследование зависимости периода колебаний пружинного маятника от массы груза и жёсткости пружины»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26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ПП</w:t>
            </w:r>
          </w:p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Р</w:t>
            </w:r>
          </w:p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ТР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/4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  <w:u w:val="single"/>
              </w:rPr>
              <w:t>Фронтальная лабораторная работа № 4</w:t>
            </w:r>
            <w:r w:rsidRPr="006E4E0F">
              <w:rPr>
                <w:rFonts w:ascii="Times New Roman" w:hAnsi="Times New Roman" w:cs="Times New Roman"/>
              </w:rPr>
              <w:t xml:space="preserve"> «Исследование зависимости периода и частоты свободных колебаний нитяного маятника от длины нити»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26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/5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Превращение энергии при колебательном движении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07F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ИР</w:t>
            </w:r>
          </w:p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ПП</w:t>
            </w:r>
          </w:p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Р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/6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 xml:space="preserve">Затухающие колебания. Вынужденные колебания. </w:t>
            </w:r>
            <w:r w:rsidRPr="006E4E0F">
              <w:rPr>
                <w:rFonts w:ascii="Times New Roman" w:hAnsi="Times New Roman" w:cs="Times New Roman"/>
                <w:i/>
              </w:rPr>
              <w:t>Резонанс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28-30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/7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Распространение колебаний в упругих средах. Поперечные и продольные волны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31,32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/8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Длина волны. Связь длины волны со скоростью её распространения и периодом (частотой)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/9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Звуковые волны. Скорость звука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38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/10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E4E0F">
              <w:rPr>
                <w:rFonts w:ascii="Times New Roman" w:hAnsi="Times New Roman" w:cs="Times New Roman"/>
                <w:i/>
              </w:rPr>
              <w:t>Высота, тембр и громкость звука. Звуковой резонанс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07F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§35,36,40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СП</w:t>
            </w:r>
          </w:p>
        </w:tc>
      </w:tr>
      <w:tr w:rsidR="0007555C" w:rsidRPr="006E4E0F" w:rsidTr="00927F65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/11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F6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Однородное и неоднородное магнитное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42, 43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ИР, ПП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E4E0F">
              <w:rPr>
                <w:rFonts w:ascii="Times New Roman" w:hAnsi="Times New Roman" w:cs="Times New Roman"/>
                <w:sz w:val="20"/>
                <w:szCs w:val="18"/>
              </w:rPr>
              <w:t>Демонстрация действия электрического поля на электрический заряд, действия магнитного поля на магнитную стрелку; взаимодействия двух параллельных проводников с током, действия постоянного магнита на проводник с током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E4E0F">
              <w:rPr>
                <w:rFonts w:ascii="Times New Roman" w:hAnsi="Times New Roman" w:cs="Times New Roman"/>
                <w:sz w:val="20"/>
                <w:szCs w:val="18"/>
              </w:rPr>
              <w:t xml:space="preserve">Демонстрация </w:t>
            </w:r>
            <w:r w:rsidRPr="006E4E0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электромагнитной индукции, правила Ленца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E4E0F">
              <w:rPr>
                <w:rFonts w:ascii="Times New Roman" w:hAnsi="Times New Roman" w:cs="Times New Roman"/>
                <w:sz w:val="20"/>
                <w:szCs w:val="18"/>
              </w:rPr>
              <w:t>Наглядные пособия, демонстрация свойств электромагнитных волн и интерференции света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6E4E0F">
              <w:rPr>
                <w:rFonts w:ascii="Times New Roman" w:hAnsi="Times New Roman" w:cs="Times New Roman"/>
                <w:szCs w:val="18"/>
              </w:rPr>
              <w:lastRenderedPageBreak/>
              <w:t xml:space="preserve">Знать/понимать смысл понятий и основные свойства электрического и магнитного полей; знать правило буравчика, правило левой руки; уметь определять направление силы Ампера 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6E4E0F">
              <w:rPr>
                <w:rFonts w:ascii="Times New Roman" w:hAnsi="Times New Roman" w:cs="Times New Roman"/>
                <w:szCs w:val="18"/>
              </w:rPr>
              <w:t>Знать/понимать смысл понятий: индукция магнитного поля, магнитный поток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6E4E0F">
              <w:rPr>
                <w:rFonts w:ascii="Times New Roman" w:hAnsi="Times New Roman" w:cs="Times New Roman"/>
                <w:szCs w:val="18"/>
              </w:rPr>
              <w:t>Знать/понимать закон электромагнитной индукции и правило Ленца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6E4E0F">
              <w:rPr>
                <w:rFonts w:ascii="Times New Roman" w:hAnsi="Times New Roman" w:cs="Times New Roman"/>
                <w:szCs w:val="18"/>
              </w:rPr>
              <w:lastRenderedPageBreak/>
              <w:t>Знать/понимать принцип получения переменного тока</w:t>
            </w:r>
          </w:p>
          <w:p w:rsidR="0007555C" w:rsidRPr="006E4E0F" w:rsidRDefault="0007555C" w:rsidP="00B272C3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6E4E0F">
              <w:rPr>
                <w:rFonts w:ascii="Times New Roman" w:hAnsi="Times New Roman" w:cs="Times New Roman"/>
                <w:szCs w:val="18"/>
              </w:rPr>
              <w:t>Знать/понимать  смысл физических понятий: электромагнитное поле, электромагнитные волны, интерференция света; уметь объяснять электромагнитную природу света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/12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C459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4E0F">
              <w:rPr>
                <w:rFonts w:ascii="Times New Roman" w:hAnsi="Times New Roman" w:cs="Times New Roman"/>
                <w:sz w:val="20"/>
              </w:rPr>
              <w:t>Направление тока и направление линий его магнитного поля. Правило буравчика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44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39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/13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C459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4E0F">
              <w:rPr>
                <w:rFonts w:ascii="Times New Roman" w:hAnsi="Times New Roman" w:cs="Times New Roman"/>
                <w:sz w:val="20"/>
              </w:rPr>
              <w:t>Обнаружение магнитного поля. Правило левой руки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45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РК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40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/14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E4E0F">
              <w:rPr>
                <w:rFonts w:ascii="Times New Roman" w:hAnsi="Times New Roman" w:cs="Times New Roman"/>
                <w:i/>
              </w:rPr>
              <w:t>Индукция магнитного поля.  Магнитный поток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46, 47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BA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41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/15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1E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Опыты Фарадея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48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ИР, ПП, Р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07555C" w:rsidRPr="006E4E0F" w:rsidTr="00927F65">
        <w:trPr>
          <w:trHeight w:val="2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42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/16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1E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Электромагнитная индукция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48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43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/17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1E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  <w:u w:val="single"/>
              </w:rPr>
              <w:t>Фронтальная лабораторная работа № 5</w:t>
            </w:r>
            <w:r w:rsidRPr="006E4E0F">
              <w:rPr>
                <w:rFonts w:ascii="Times New Roman" w:hAnsi="Times New Roman" w:cs="Times New Roman"/>
              </w:rPr>
              <w:t xml:space="preserve"> «Изучение явления электромагнитной индукции»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48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44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/18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E4E0F">
              <w:rPr>
                <w:rFonts w:ascii="Times New Roman" w:hAnsi="Times New Roman" w:cs="Times New Roman"/>
                <w:i/>
              </w:rPr>
              <w:t>Направление индукционного тока. Правило Ленца.  Явление самоиндукции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49, 50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45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/19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 xml:space="preserve">Переменный ток. </w:t>
            </w:r>
            <w:r w:rsidRPr="006E4E0F">
              <w:rPr>
                <w:rFonts w:ascii="Times New Roman" w:hAnsi="Times New Roman" w:cs="Times New Roman"/>
                <w:i/>
              </w:rPr>
              <w:t xml:space="preserve">Генератор переменного тока. </w:t>
            </w:r>
            <w:r w:rsidRPr="006E4E0F">
              <w:rPr>
                <w:rFonts w:ascii="Times New Roman" w:hAnsi="Times New Roman" w:cs="Times New Roman"/>
                <w:i/>
              </w:rPr>
              <w:lastRenderedPageBreak/>
              <w:t>Преобразование энергии в электрогенераторах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lastRenderedPageBreak/>
              <w:t>§ 51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ИР, ПП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46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/20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E4E0F">
              <w:rPr>
                <w:rFonts w:ascii="Times New Roman" w:hAnsi="Times New Roman" w:cs="Times New Roman"/>
                <w:i/>
              </w:rPr>
              <w:t>Трансформатор. Передача электрической энергии на расстояние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51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7555C" w:rsidRPr="006E4E0F" w:rsidRDefault="0007555C" w:rsidP="007C0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47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/21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Электромагнитное поле. Электромагнитные волны. Скорость распространения электромагнитных волн.</w:t>
            </w:r>
            <w:r w:rsidRPr="006E4E0F">
              <w:rPr>
                <w:rFonts w:ascii="Times New Roman" w:hAnsi="Times New Roman" w:cs="Times New Roman"/>
                <w:i/>
              </w:rPr>
              <w:t xml:space="preserve"> Влияние электромагнитных излучений на живые организмы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52,53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ИР</w:t>
            </w:r>
          </w:p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ПП</w:t>
            </w:r>
          </w:p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Р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СП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48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/22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Конденсатор. Колебательный контур. Получение электромагнитных колебаний. Принципы радиосвязи и телевидения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54-56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СР</w:t>
            </w:r>
          </w:p>
        </w:tc>
      </w:tr>
      <w:tr w:rsidR="0007555C" w:rsidRPr="006E4E0F" w:rsidTr="00927F65">
        <w:trPr>
          <w:trHeight w:val="2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49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/23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E4E0F">
              <w:rPr>
                <w:rFonts w:ascii="Times New Roman" w:hAnsi="Times New Roman" w:cs="Times New Roman"/>
                <w:i/>
              </w:rPr>
              <w:t>Электромагнитная природа света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58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07555C" w:rsidRPr="006E4E0F" w:rsidTr="00927F65">
        <w:trPr>
          <w:trHeight w:val="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50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/24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E4E0F">
              <w:rPr>
                <w:rFonts w:ascii="Times New Roman" w:hAnsi="Times New Roman" w:cs="Times New Roman"/>
                <w:i/>
              </w:rPr>
              <w:t>Преломление света. Показатель преломления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59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51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/25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 xml:space="preserve">Дисперсия света. </w:t>
            </w:r>
            <w:r w:rsidRPr="006E4E0F">
              <w:rPr>
                <w:rFonts w:ascii="Times New Roman" w:hAnsi="Times New Roman" w:cs="Times New Roman"/>
                <w:i/>
              </w:rPr>
              <w:t>Типы оптических спектров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60,62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СП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52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/26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0348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E4E0F">
              <w:rPr>
                <w:rFonts w:ascii="Times New Roman" w:hAnsi="Times New Roman" w:cs="Times New Roman"/>
                <w:i/>
              </w:rPr>
              <w:t>Поглощение и испускание света атомами. Происхождение линейчатых спектров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64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Т, СП</w:t>
            </w:r>
          </w:p>
        </w:tc>
      </w:tr>
      <w:tr w:rsidR="0007555C" w:rsidRPr="006E4E0F" w:rsidTr="00927F65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53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/27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1E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  <w:u w:val="single"/>
              </w:rPr>
              <w:t>Фронтальная лабораторная работа № 6</w:t>
            </w:r>
            <w:r w:rsidRPr="006E4E0F">
              <w:rPr>
                <w:rFonts w:ascii="Times New Roman" w:hAnsi="Times New Roman" w:cs="Times New Roman"/>
              </w:rPr>
              <w:t xml:space="preserve"> «Наблюдение сплошного и линейчатых спектров испускания»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62,64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ТР, Р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7555C" w:rsidRPr="006E4E0F" w:rsidRDefault="0007555C" w:rsidP="0004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4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555C" w:rsidRPr="006E4E0F" w:rsidRDefault="0007555C" w:rsidP="0004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4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07555C" w:rsidRPr="006E4E0F" w:rsidRDefault="0007555C" w:rsidP="0004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38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555C" w:rsidRPr="006E4E0F" w:rsidRDefault="0007555C" w:rsidP="0004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6E4E0F">
              <w:rPr>
                <w:rFonts w:ascii="Times New Roman" w:hAnsi="Times New Roman" w:cs="Times New Roman"/>
                <w:b/>
                <w:sz w:val="28"/>
                <w:szCs w:val="40"/>
              </w:rPr>
              <w:t>Глава 4. Строение атома и ат</w:t>
            </w:r>
            <w:r w:rsidR="00CE27FA">
              <w:rPr>
                <w:rFonts w:ascii="Times New Roman" w:hAnsi="Times New Roman" w:cs="Times New Roman"/>
                <w:b/>
                <w:sz w:val="28"/>
                <w:szCs w:val="40"/>
              </w:rPr>
              <w:t>омного ядра (11</w:t>
            </w:r>
            <w:r w:rsidRPr="006E4E0F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555C" w:rsidRPr="006E4E0F" w:rsidRDefault="0007555C" w:rsidP="0004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7555C" w:rsidRPr="006E4E0F" w:rsidRDefault="0007555C" w:rsidP="0004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40"/>
              </w:rPr>
            </w:pP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54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Радиоактивность как свидетельство сложного строения атомов. Альфа-, бета- и гамма-излучения. Опыты Резерфорда. Ядерная модель атома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65,66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D37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CB3519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4E0F">
              <w:rPr>
                <w:rFonts w:ascii="Times New Roman" w:hAnsi="Times New Roman" w:cs="Times New Roman"/>
                <w:szCs w:val="16"/>
              </w:rPr>
              <w:t>Демонстрация модели опыта Резерфорда; наглядные пособия</w:t>
            </w:r>
          </w:p>
          <w:p w:rsidR="0007555C" w:rsidRPr="006E4E0F" w:rsidRDefault="0007555C" w:rsidP="00CB3519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07555C" w:rsidRPr="006E4E0F" w:rsidRDefault="0007555C" w:rsidP="00CB3519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4E0F">
              <w:rPr>
                <w:rFonts w:ascii="Times New Roman" w:hAnsi="Times New Roman" w:cs="Times New Roman"/>
                <w:szCs w:val="16"/>
              </w:rPr>
              <w:t>Наглядные пособия, справочная литература</w:t>
            </w:r>
          </w:p>
          <w:p w:rsidR="0007555C" w:rsidRPr="006E4E0F" w:rsidRDefault="0007555C" w:rsidP="00CB3519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07555C" w:rsidRPr="006E4E0F" w:rsidRDefault="0007555C" w:rsidP="00CB3519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4E0F">
              <w:rPr>
                <w:rFonts w:ascii="Times New Roman" w:hAnsi="Times New Roman" w:cs="Times New Roman"/>
                <w:szCs w:val="16"/>
              </w:rPr>
              <w:t>Наглядные пособия</w:t>
            </w:r>
          </w:p>
          <w:p w:rsidR="0007555C" w:rsidRPr="006E4E0F" w:rsidRDefault="0007555C" w:rsidP="00CB3519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07555C" w:rsidRPr="006E4E0F" w:rsidRDefault="0007555C" w:rsidP="00CB3519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4E0F">
              <w:rPr>
                <w:rFonts w:ascii="Times New Roman" w:hAnsi="Times New Roman" w:cs="Times New Roman"/>
                <w:szCs w:val="16"/>
              </w:rPr>
              <w:t>Наглядные пособия, справочная литература</w:t>
            </w:r>
          </w:p>
          <w:p w:rsidR="0007555C" w:rsidRPr="006E4E0F" w:rsidRDefault="0007555C" w:rsidP="00CB3519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4E0F">
              <w:rPr>
                <w:rFonts w:ascii="Times New Roman" w:hAnsi="Times New Roman" w:cs="Times New Roman"/>
                <w:szCs w:val="16"/>
              </w:rPr>
              <w:t>Наглядные пособия, справочная литература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6E4E0F">
              <w:rPr>
                <w:rFonts w:ascii="Times New Roman" w:hAnsi="Times New Roman" w:cs="Times New Roman"/>
                <w:sz w:val="14"/>
                <w:szCs w:val="16"/>
              </w:rPr>
              <w:t>Знать/понимать планетарную модель строения атома; уметь объяснять и описывать экспериментальные методы исследования частиц; характер движения заряженных частиц</w:t>
            </w:r>
          </w:p>
          <w:p w:rsidR="0007555C" w:rsidRPr="006E4E0F" w:rsidRDefault="0007555C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6E4E0F">
              <w:rPr>
                <w:rFonts w:ascii="Times New Roman" w:hAnsi="Times New Roman" w:cs="Times New Roman"/>
                <w:sz w:val="14"/>
                <w:szCs w:val="16"/>
              </w:rPr>
              <w:t>Знать/понимать, из каких элементарных частиц состоит ядро атома; знать историю открытия протона и нейтрона; строение атомного ядра; уметь определять зарядовое и массовое числа, пользуясь периодической таблицей</w:t>
            </w:r>
          </w:p>
          <w:p w:rsidR="0007555C" w:rsidRPr="006E4E0F" w:rsidRDefault="0007555C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6E4E0F">
              <w:rPr>
                <w:rFonts w:ascii="Times New Roman" w:hAnsi="Times New Roman" w:cs="Times New Roman"/>
                <w:sz w:val="14"/>
                <w:szCs w:val="16"/>
              </w:rPr>
              <w:t>Уметь характеризовать альфа-, бета- и гамма-излучения; знать/понимать смысл физических понятий: энергия связи, радиоактивность; уметь записывать простейшие уравнения превращений атомных ядер, рассчитывать дефект масс</w:t>
            </w:r>
          </w:p>
          <w:p w:rsidR="0007555C" w:rsidRPr="006E4E0F" w:rsidRDefault="0007555C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6E4E0F">
              <w:rPr>
                <w:rFonts w:ascii="Times New Roman" w:hAnsi="Times New Roman" w:cs="Times New Roman"/>
                <w:sz w:val="14"/>
                <w:szCs w:val="16"/>
              </w:rPr>
              <w:t>Знать/понимать смысл понятий: быстрые и медленные нейтроны, управляемые и неуправляемые ядерные реакции, обогащённый уран</w:t>
            </w:r>
          </w:p>
          <w:p w:rsidR="0007555C" w:rsidRPr="006E4E0F" w:rsidRDefault="0007555C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6E4E0F">
              <w:rPr>
                <w:rFonts w:ascii="Times New Roman" w:hAnsi="Times New Roman" w:cs="Times New Roman"/>
                <w:sz w:val="14"/>
                <w:szCs w:val="16"/>
              </w:rPr>
              <w:t>Уметь применять закон сохранения импульса для объяснения движения двух ядер, образовавшихся при делении ядра атома урана</w:t>
            </w:r>
          </w:p>
          <w:p w:rsidR="0007555C" w:rsidRPr="006E4E0F" w:rsidRDefault="0007555C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7555C" w:rsidRPr="006E4E0F" w:rsidRDefault="0007555C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6E4E0F">
              <w:rPr>
                <w:rFonts w:ascii="Times New Roman" w:hAnsi="Times New Roman" w:cs="Times New Roman"/>
                <w:sz w:val="14"/>
                <w:szCs w:val="16"/>
              </w:rPr>
              <w:t>Уметь приводить примеры практического применения ядерных реакторов</w:t>
            </w:r>
          </w:p>
          <w:p w:rsidR="0007555C" w:rsidRPr="006E4E0F" w:rsidRDefault="0007555C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7555C" w:rsidRPr="006E4E0F" w:rsidRDefault="0007555C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6E4E0F">
              <w:rPr>
                <w:rFonts w:ascii="Times New Roman" w:hAnsi="Times New Roman" w:cs="Times New Roman"/>
                <w:sz w:val="14"/>
                <w:szCs w:val="16"/>
              </w:rPr>
              <w:t>Уметь объяснять и описывать биологическое действие радиации, получение и применение радиоактивных изотопов</w:t>
            </w:r>
          </w:p>
          <w:p w:rsidR="0007555C" w:rsidRPr="006E4E0F" w:rsidRDefault="0007555C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7555C" w:rsidRPr="006E4E0F" w:rsidRDefault="0007555C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6E4E0F">
              <w:rPr>
                <w:rFonts w:ascii="Times New Roman" w:hAnsi="Times New Roman" w:cs="Times New Roman"/>
                <w:sz w:val="14"/>
                <w:szCs w:val="16"/>
              </w:rPr>
              <w:t>Уметь приводить примеры термоядерных реакций; знать основные виды элементарных частиц, античастиц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55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/2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1E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Радиоактивные превращения атомных ядер. Сохранение зарядового и массового чисел при ядерных реакциях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67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СП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56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/3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077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  <w:i/>
              </w:rPr>
              <w:t>Методы наблюдения и регистрации частиц в ядерной физике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68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2E2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07555C" w:rsidRPr="006E4E0F" w:rsidTr="00927F65">
        <w:trPr>
          <w:cantSplit/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57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/4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  <w:u w:val="single"/>
              </w:rPr>
              <w:t>Фронтальная лабораторная работа № 7</w:t>
            </w:r>
            <w:r w:rsidRPr="006E4E0F">
              <w:rPr>
                <w:rFonts w:ascii="Times New Roman" w:hAnsi="Times New Roman" w:cs="Times New Roman"/>
              </w:rPr>
              <w:t xml:space="preserve"> «Изучение треков заряженных частиц по готовым фотографиям»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4C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58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/5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Протонно-нейтронная модель ядра. Физический смысл зарядового и массового чисел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§69-71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D37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4C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59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/6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  <w:i/>
              </w:rPr>
              <w:t>Энергия связи частиц в ядре</w:t>
            </w:r>
            <w:r w:rsidRPr="006E4E0F">
              <w:rPr>
                <w:rFonts w:ascii="Times New Roman" w:hAnsi="Times New Roman" w:cs="Times New Roman"/>
              </w:rPr>
              <w:t>. Деление ядер урана. Цепная реакция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A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72-75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07555C" w:rsidRPr="006E4E0F" w:rsidTr="00927F65">
        <w:trPr>
          <w:trHeight w:val="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60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/7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  <w:u w:val="single"/>
              </w:rPr>
              <w:t>Фронтальная лабораторная работа № 8</w:t>
            </w:r>
            <w:r w:rsidRPr="006E4E0F">
              <w:rPr>
                <w:rFonts w:ascii="Times New Roman" w:hAnsi="Times New Roman" w:cs="Times New Roman"/>
              </w:rPr>
              <w:t xml:space="preserve"> «Изучение деления ядра атома урана по фотографии треков»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74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D3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ЛР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61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/8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E4E0F">
              <w:rPr>
                <w:rFonts w:ascii="Times New Roman" w:hAnsi="Times New Roman" w:cs="Times New Roman"/>
                <w:i/>
              </w:rPr>
              <w:t>Ядерная энергетика. Экологические проблемы работы атомных электростанций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76,77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62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/9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E4E0F">
              <w:rPr>
                <w:rFonts w:ascii="Times New Roman" w:hAnsi="Times New Roman" w:cs="Times New Roman"/>
                <w:i/>
              </w:rPr>
              <w:t>Дозиметрия. Период полураспада. Закон радиоактивного распада. Влияние радиоактивных излучений на живые организмы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78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СП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63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/10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  <w:u w:val="single"/>
              </w:rPr>
              <w:t>Фронтальная лабораторная работа № 9</w:t>
            </w:r>
            <w:r w:rsidRPr="006E4E0F">
              <w:rPr>
                <w:rFonts w:ascii="Times New Roman" w:hAnsi="Times New Roman" w:cs="Times New Roman"/>
              </w:rPr>
              <w:t xml:space="preserve"> «Измерение естественного радиационного фона дозиметром»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07555C" w:rsidRPr="006E4E0F" w:rsidTr="00927F65">
        <w:trPr>
          <w:trHeight w:val="6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64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/11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 xml:space="preserve">Термоядерная реакция. </w:t>
            </w:r>
            <w:r w:rsidRPr="006E4E0F">
              <w:rPr>
                <w:rFonts w:ascii="Times New Roman" w:hAnsi="Times New Roman" w:cs="Times New Roman"/>
                <w:i/>
              </w:rPr>
              <w:t>Источники энергии Солнца и звёзд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BA2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07555C" w:rsidRPr="006E4E0F" w:rsidTr="00927F65">
        <w:trPr>
          <w:gridAfter w:val="1"/>
          <w:wAfter w:w="7" w:type="dxa"/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F72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F72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8678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38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927F65" w:rsidP="007F72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Повторение 4 часа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F72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F72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65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/12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55C" w:rsidRPr="006E4E0F" w:rsidRDefault="00927F65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9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="00927F65">
              <w:rPr>
                <w:rFonts w:ascii="Times New Roman" w:hAnsi="Times New Roman" w:cs="Times New Roman"/>
                <w:szCs w:val="40"/>
              </w:rPr>
              <w:t>1-23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BA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Р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D37BE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4E0F">
              <w:rPr>
                <w:rFonts w:ascii="Times New Roman" w:hAnsi="Times New Roman" w:cs="Times New Roman"/>
                <w:szCs w:val="16"/>
              </w:rPr>
              <w:t>Наглядные пособия, справочная литература</w:t>
            </w:r>
          </w:p>
          <w:p w:rsidR="0007555C" w:rsidRPr="006E4E0F" w:rsidRDefault="0007555C" w:rsidP="00D37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16"/>
              </w:rPr>
              <w:t>Средства мультимедиа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D37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6E4E0F">
              <w:rPr>
                <w:rFonts w:ascii="Times New Roman" w:hAnsi="Times New Roman" w:cs="Times New Roman"/>
                <w:sz w:val="20"/>
                <w:szCs w:val="40"/>
              </w:rPr>
              <w:t>Знать основной материал за курс 9 класса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66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/13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Электромагнитное поле</w:t>
            </w:r>
            <w:r w:rsidR="00927F65" w:rsidRPr="006E4E0F">
              <w:rPr>
                <w:rFonts w:ascii="Times New Roman" w:hAnsi="Times New Roman" w:cs="Times New Roman"/>
              </w:rPr>
              <w:t xml:space="preserve"> Механические колебания и волны. Звук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9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="00927F65" w:rsidRPr="006E4E0F">
              <w:rPr>
                <w:rFonts w:ascii="Times New Roman" w:hAnsi="Times New Roman" w:cs="Times New Roman"/>
                <w:szCs w:val="40"/>
              </w:rPr>
              <w:t>24-40</w:t>
            </w:r>
            <w:r w:rsidR="00927F65">
              <w:rPr>
                <w:rFonts w:ascii="Times New Roman" w:hAnsi="Times New Roman" w:cs="Times New Roman"/>
                <w:szCs w:val="40"/>
              </w:rPr>
              <w:t>-</w:t>
            </w:r>
            <w:r w:rsidRPr="006E4E0F">
              <w:rPr>
                <w:rFonts w:ascii="Times New Roman" w:hAnsi="Times New Roman" w:cs="Times New Roman"/>
                <w:szCs w:val="40"/>
              </w:rPr>
              <w:t>42-64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BA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СП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sz w:val="24"/>
                <w:szCs w:val="32"/>
              </w:rPr>
              <w:t>67</w:t>
            </w:r>
            <w:r w:rsidR="00CE27FA">
              <w:rPr>
                <w:rFonts w:ascii="Times New Roman" w:hAnsi="Times New Roman" w:cs="Times New Roman"/>
                <w:sz w:val="24"/>
                <w:szCs w:val="32"/>
              </w:rPr>
              <w:t>/14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</w:rPr>
              <w:t>Строение атома и атомного ядра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§ 65-79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BA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РК</w:t>
            </w:r>
          </w:p>
        </w:tc>
      </w:tr>
      <w:tr w:rsidR="0007555C" w:rsidRPr="006E4E0F" w:rsidTr="00927F65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E4E0F">
              <w:rPr>
                <w:rFonts w:ascii="Times New Roman" w:hAnsi="Times New Roman" w:cs="Times New Roman"/>
                <w:b/>
                <w:sz w:val="24"/>
                <w:szCs w:val="32"/>
              </w:rPr>
              <w:t>68</w:t>
            </w:r>
            <w:r w:rsidR="00CE27FA">
              <w:rPr>
                <w:rFonts w:ascii="Times New Roman" w:hAnsi="Times New Roman" w:cs="Times New Roman"/>
                <w:b/>
                <w:sz w:val="24"/>
                <w:szCs w:val="32"/>
              </w:rPr>
              <w:t>/15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555C" w:rsidRPr="006E4E0F" w:rsidRDefault="0007555C" w:rsidP="0086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7555C" w:rsidRPr="006E4E0F" w:rsidRDefault="0007555C" w:rsidP="00D8620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E4E0F">
              <w:rPr>
                <w:rFonts w:ascii="Times New Roman" w:hAnsi="Times New Roman" w:cs="Times New Roman"/>
                <w:u w:val="single"/>
              </w:rPr>
              <w:t>Контрольная работа № 3</w:t>
            </w:r>
            <w:r w:rsidRPr="006E4E0F">
              <w:rPr>
                <w:rFonts w:ascii="Times New Roman" w:hAnsi="Times New Roman" w:cs="Times New Roman"/>
              </w:rPr>
              <w:t xml:space="preserve"> «Физика-9»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Доп.ист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BA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ТР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555C" w:rsidRPr="006E4E0F" w:rsidRDefault="0007555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6E4E0F">
              <w:rPr>
                <w:rFonts w:ascii="Times New Roman" w:hAnsi="Times New Roman" w:cs="Times New Roman"/>
                <w:szCs w:val="40"/>
              </w:rPr>
              <w:t>КР</w:t>
            </w:r>
          </w:p>
        </w:tc>
      </w:tr>
    </w:tbl>
    <w:p w:rsidR="001224F9" w:rsidRPr="006E4E0F" w:rsidRDefault="001224F9" w:rsidP="007C02F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224F9" w:rsidRPr="006E4E0F" w:rsidRDefault="001224F9" w:rsidP="007C02F5">
      <w:pPr>
        <w:spacing w:after="0" w:line="240" w:lineRule="auto"/>
        <w:rPr>
          <w:rFonts w:ascii="Times New Roman" w:hAnsi="Times New Roman" w:cs="Times New Roman"/>
        </w:rPr>
      </w:pPr>
    </w:p>
    <w:sectPr w:rsidR="001224F9" w:rsidRPr="006E4E0F" w:rsidSect="001224F9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1E" w:rsidRDefault="00DA641E" w:rsidP="00807E7C">
      <w:pPr>
        <w:spacing w:after="0" w:line="240" w:lineRule="auto"/>
      </w:pPr>
      <w:r>
        <w:separator/>
      </w:r>
    </w:p>
  </w:endnote>
  <w:endnote w:type="continuationSeparator" w:id="0">
    <w:p w:rsidR="00DA641E" w:rsidRDefault="00DA641E" w:rsidP="0080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1E" w:rsidRDefault="00DA641E" w:rsidP="00807E7C">
      <w:pPr>
        <w:spacing w:after="0" w:line="240" w:lineRule="auto"/>
      </w:pPr>
      <w:r>
        <w:separator/>
      </w:r>
    </w:p>
  </w:footnote>
  <w:footnote w:type="continuationSeparator" w:id="0">
    <w:p w:rsidR="00DA641E" w:rsidRDefault="00DA641E" w:rsidP="0080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65pt;height:8.65pt" o:bullet="t">
        <v:imagedata r:id="rId1" o:title="BD15059_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0A5269"/>
    <w:multiLevelType w:val="hybridMultilevel"/>
    <w:tmpl w:val="8FA89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2130A59"/>
    <w:multiLevelType w:val="hybridMultilevel"/>
    <w:tmpl w:val="4762F360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757335"/>
    <w:multiLevelType w:val="hybridMultilevel"/>
    <w:tmpl w:val="0E868ABA"/>
    <w:lvl w:ilvl="0" w:tplc="EFCAA59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5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53936A18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5F7F46AA"/>
    <w:multiLevelType w:val="hybridMultilevel"/>
    <w:tmpl w:val="70A0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857F6"/>
    <w:multiLevelType w:val="hybridMultilevel"/>
    <w:tmpl w:val="DCD8C484"/>
    <w:lvl w:ilvl="0" w:tplc="778A679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8B0274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15"/>
  </w:num>
  <w:num w:numId="6">
    <w:abstractNumId w:val="22"/>
  </w:num>
  <w:num w:numId="7">
    <w:abstractNumId w:val="9"/>
  </w:num>
  <w:num w:numId="8">
    <w:abstractNumId w:val="1"/>
  </w:num>
  <w:num w:numId="9">
    <w:abstractNumId w:val="12"/>
  </w:num>
  <w:num w:numId="10">
    <w:abstractNumId w:val="18"/>
  </w:num>
  <w:num w:numId="11">
    <w:abstractNumId w:val="14"/>
  </w:num>
  <w:num w:numId="12">
    <w:abstractNumId w:val="3"/>
  </w:num>
  <w:num w:numId="13">
    <w:abstractNumId w:val="11"/>
  </w:num>
  <w:num w:numId="14">
    <w:abstractNumId w:val="7"/>
  </w:num>
  <w:num w:numId="15">
    <w:abstractNumId w:val="19"/>
  </w:num>
  <w:num w:numId="16">
    <w:abstractNumId w:val="16"/>
  </w:num>
  <w:num w:numId="17">
    <w:abstractNumId w:val="6"/>
  </w:num>
  <w:num w:numId="18">
    <w:abstractNumId w:val="5"/>
  </w:num>
  <w:num w:numId="19">
    <w:abstractNumId w:val="17"/>
  </w:num>
  <w:num w:numId="20">
    <w:abstractNumId w:val="20"/>
  </w:num>
  <w:num w:numId="21">
    <w:abstractNumId w:val="21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24F9"/>
    <w:rsid w:val="00000F59"/>
    <w:rsid w:val="00004CCA"/>
    <w:rsid w:val="00015F4E"/>
    <w:rsid w:val="000348CB"/>
    <w:rsid w:val="00034F85"/>
    <w:rsid w:val="00041F92"/>
    <w:rsid w:val="000612F0"/>
    <w:rsid w:val="00073461"/>
    <w:rsid w:val="0007555C"/>
    <w:rsid w:val="00075FD4"/>
    <w:rsid w:val="000770AD"/>
    <w:rsid w:val="000A5AEB"/>
    <w:rsid w:val="000B58DE"/>
    <w:rsid w:val="000C3AD4"/>
    <w:rsid w:val="000C6009"/>
    <w:rsid w:val="000D5644"/>
    <w:rsid w:val="000E7C99"/>
    <w:rsid w:val="000F1B5A"/>
    <w:rsid w:val="001224F9"/>
    <w:rsid w:val="00143D1A"/>
    <w:rsid w:val="0014641D"/>
    <w:rsid w:val="001600E1"/>
    <w:rsid w:val="001811BF"/>
    <w:rsid w:val="00183294"/>
    <w:rsid w:val="00197F1E"/>
    <w:rsid w:val="001A1A0A"/>
    <w:rsid w:val="001B0B78"/>
    <w:rsid w:val="001B3699"/>
    <w:rsid w:val="001B6B0B"/>
    <w:rsid w:val="001C3F14"/>
    <w:rsid w:val="001D4712"/>
    <w:rsid w:val="001D5B5D"/>
    <w:rsid w:val="001E26CB"/>
    <w:rsid w:val="001F1AF2"/>
    <w:rsid w:val="00245FE5"/>
    <w:rsid w:val="002505A8"/>
    <w:rsid w:val="002543E2"/>
    <w:rsid w:val="00275001"/>
    <w:rsid w:val="00286728"/>
    <w:rsid w:val="002901E7"/>
    <w:rsid w:val="002B206C"/>
    <w:rsid w:val="002C2461"/>
    <w:rsid w:val="002D62BC"/>
    <w:rsid w:val="002E2630"/>
    <w:rsid w:val="002F352E"/>
    <w:rsid w:val="00311669"/>
    <w:rsid w:val="003153A9"/>
    <w:rsid w:val="00335190"/>
    <w:rsid w:val="003374EB"/>
    <w:rsid w:val="00337E43"/>
    <w:rsid w:val="00355DEB"/>
    <w:rsid w:val="003771A9"/>
    <w:rsid w:val="00386247"/>
    <w:rsid w:val="00386B48"/>
    <w:rsid w:val="003A0BE5"/>
    <w:rsid w:val="003A4EA0"/>
    <w:rsid w:val="003A691A"/>
    <w:rsid w:val="00402F16"/>
    <w:rsid w:val="00405A41"/>
    <w:rsid w:val="004106E3"/>
    <w:rsid w:val="00424208"/>
    <w:rsid w:val="0046544D"/>
    <w:rsid w:val="00476A04"/>
    <w:rsid w:val="004B464A"/>
    <w:rsid w:val="004C0A57"/>
    <w:rsid w:val="004C5CCD"/>
    <w:rsid w:val="004D1835"/>
    <w:rsid w:val="004D2430"/>
    <w:rsid w:val="004D3A4C"/>
    <w:rsid w:val="004E57C5"/>
    <w:rsid w:val="00500612"/>
    <w:rsid w:val="00507F02"/>
    <w:rsid w:val="00510215"/>
    <w:rsid w:val="00513329"/>
    <w:rsid w:val="005213DC"/>
    <w:rsid w:val="00523A45"/>
    <w:rsid w:val="00531F8E"/>
    <w:rsid w:val="005424FD"/>
    <w:rsid w:val="005474FF"/>
    <w:rsid w:val="0058380D"/>
    <w:rsid w:val="005841AE"/>
    <w:rsid w:val="00584A80"/>
    <w:rsid w:val="005903F0"/>
    <w:rsid w:val="005A06DE"/>
    <w:rsid w:val="005A0AAB"/>
    <w:rsid w:val="005A4855"/>
    <w:rsid w:val="005A4F20"/>
    <w:rsid w:val="005B43EA"/>
    <w:rsid w:val="005B47F3"/>
    <w:rsid w:val="005C3F10"/>
    <w:rsid w:val="005C7353"/>
    <w:rsid w:val="005D4AD0"/>
    <w:rsid w:val="005F14B5"/>
    <w:rsid w:val="005F6EB6"/>
    <w:rsid w:val="0061132F"/>
    <w:rsid w:val="0061262C"/>
    <w:rsid w:val="006175E6"/>
    <w:rsid w:val="0061761F"/>
    <w:rsid w:val="00630AE1"/>
    <w:rsid w:val="00633FB9"/>
    <w:rsid w:val="00635EF3"/>
    <w:rsid w:val="00672838"/>
    <w:rsid w:val="00675206"/>
    <w:rsid w:val="006B7AA3"/>
    <w:rsid w:val="006C17E0"/>
    <w:rsid w:val="006C4A7E"/>
    <w:rsid w:val="006D0621"/>
    <w:rsid w:val="006D0798"/>
    <w:rsid w:val="006E4E0F"/>
    <w:rsid w:val="006F0377"/>
    <w:rsid w:val="006F2CAC"/>
    <w:rsid w:val="006F3836"/>
    <w:rsid w:val="00700751"/>
    <w:rsid w:val="00736B0A"/>
    <w:rsid w:val="00744768"/>
    <w:rsid w:val="00746015"/>
    <w:rsid w:val="00770FE3"/>
    <w:rsid w:val="0077269E"/>
    <w:rsid w:val="00781DA0"/>
    <w:rsid w:val="00790EAD"/>
    <w:rsid w:val="007A5051"/>
    <w:rsid w:val="007C02F5"/>
    <w:rsid w:val="007C26F6"/>
    <w:rsid w:val="007F587B"/>
    <w:rsid w:val="007F6FF9"/>
    <w:rsid w:val="007F72F8"/>
    <w:rsid w:val="008059BE"/>
    <w:rsid w:val="00807E7C"/>
    <w:rsid w:val="008128EC"/>
    <w:rsid w:val="00832C29"/>
    <w:rsid w:val="00836A36"/>
    <w:rsid w:val="008471CA"/>
    <w:rsid w:val="00863F7B"/>
    <w:rsid w:val="008670DF"/>
    <w:rsid w:val="008678BB"/>
    <w:rsid w:val="00870F09"/>
    <w:rsid w:val="00884AD4"/>
    <w:rsid w:val="008B42C6"/>
    <w:rsid w:val="008B6307"/>
    <w:rsid w:val="008B69DD"/>
    <w:rsid w:val="008B72AC"/>
    <w:rsid w:val="008C5C2D"/>
    <w:rsid w:val="008D3D33"/>
    <w:rsid w:val="0090151B"/>
    <w:rsid w:val="00904B20"/>
    <w:rsid w:val="009115E2"/>
    <w:rsid w:val="00927F65"/>
    <w:rsid w:val="00927FF5"/>
    <w:rsid w:val="009329BA"/>
    <w:rsid w:val="0094740C"/>
    <w:rsid w:val="00955CEC"/>
    <w:rsid w:val="009656D3"/>
    <w:rsid w:val="00974E4F"/>
    <w:rsid w:val="009868C6"/>
    <w:rsid w:val="009B7183"/>
    <w:rsid w:val="009C30E8"/>
    <w:rsid w:val="009D4B68"/>
    <w:rsid w:val="00A44C4C"/>
    <w:rsid w:val="00A512BD"/>
    <w:rsid w:val="00A60C89"/>
    <w:rsid w:val="00A619FE"/>
    <w:rsid w:val="00A81B2C"/>
    <w:rsid w:val="00AB0796"/>
    <w:rsid w:val="00AB12CB"/>
    <w:rsid w:val="00AC2583"/>
    <w:rsid w:val="00AC420C"/>
    <w:rsid w:val="00AD2753"/>
    <w:rsid w:val="00AD6222"/>
    <w:rsid w:val="00AE6C97"/>
    <w:rsid w:val="00AF1493"/>
    <w:rsid w:val="00B023E4"/>
    <w:rsid w:val="00B06E7F"/>
    <w:rsid w:val="00B070C6"/>
    <w:rsid w:val="00B22105"/>
    <w:rsid w:val="00B23B4C"/>
    <w:rsid w:val="00B272C3"/>
    <w:rsid w:val="00B27509"/>
    <w:rsid w:val="00B54393"/>
    <w:rsid w:val="00B647C0"/>
    <w:rsid w:val="00B951D6"/>
    <w:rsid w:val="00BA2F82"/>
    <w:rsid w:val="00BC0E77"/>
    <w:rsid w:val="00BF7CA2"/>
    <w:rsid w:val="00C12574"/>
    <w:rsid w:val="00C14EDE"/>
    <w:rsid w:val="00C232B6"/>
    <w:rsid w:val="00C4590A"/>
    <w:rsid w:val="00C47989"/>
    <w:rsid w:val="00C50703"/>
    <w:rsid w:val="00C522BA"/>
    <w:rsid w:val="00C53A00"/>
    <w:rsid w:val="00C83167"/>
    <w:rsid w:val="00C90215"/>
    <w:rsid w:val="00C90CA7"/>
    <w:rsid w:val="00C91C86"/>
    <w:rsid w:val="00C93AB5"/>
    <w:rsid w:val="00C95EC1"/>
    <w:rsid w:val="00CB3519"/>
    <w:rsid w:val="00CE27FA"/>
    <w:rsid w:val="00CF7697"/>
    <w:rsid w:val="00D31D90"/>
    <w:rsid w:val="00D37BEB"/>
    <w:rsid w:val="00D43CA9"/>
    <w:rsid w:val="00D4733C"/>
    <w:rsid w:val="00D80D8B"/>
    <w:rsid w:val="00D80DC5"/>
    <w:rsid w:val="00D86201"/>
    <w:rsid w:val="00DA33E1"/>
    <w:rsid w:val="00DA641E"/>
    <w:rsid w:val="00DB675C"/>
    <w:rsid w:val="00DC02DB"/>
    <w:rsid w:val="00DC19BC"/>
    <w:rsid w:val="00DC4550"/>
    <w:rsid w:val="00DD2AA6"/>
    <w:rsid w:val="00E02572"/>
    <w:rsid w:val="00E02B19"/>
    <w:rsid w:val="00E20BCD"/>
    <w:rsid w:val="00E3709B"/>
    <w:rsid w:val="00E46A17"/>
    <w:rsid w:val="00E6157A"/>
    <w:rsid w:val="00E861B2"/>
    <w:rsid w:val="00E87843"/>
    <w:rsid w:val="00E92A90"/>
    <w:rsid w:val="00EB71A1"/>
    <w:rsid w:val="00EE24EC"/>
    <w:rsid w:val="00EE2D62"/>
    <w:rsid w:val="00EF3589"/>
    <w:rsid w:val="00F34153"/>
    <w:rsid w:val="00F4159A"/>
    <w:rsid w:val="00F61C6F"/>
    <w:rsid w:val="00F87B01"/>
    <w:rsid w:val="00FC61E8"/>
    <w:rsid w:val="00FD0EB3"/>
    <w:rsid w:val="00FD4A9B"/>
    <w:rsid w:val="00FD51D1"/>
    <w:rsid w:val="00FE3BCD"/>
    <w:rsid w:val="00FF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0D"/>
  </w:style>
  <w:style w:type="paragraph" w:styleId="2">
    <w:name w:val="heading 2"/>
    <w:basedOn w:val="a"/>
    <w:next w:val="a"/>
    <w:link w:val="20"/>
    <w:qFormat/>
    <w:rsid w:val="00122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4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4F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24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24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1224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224F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1224F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224F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24F9"/>
  </w:style>
  <w:style w:type="paragraph" w:customStyle="1" w:styleId="1">
    <w:name w:val="Стиль1"/>
    <w:rsid w:val="001224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12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rsid w:val="001224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1224F9"/>
    <w:rPr>
      <w:rFonts w:ascii="Courier New" w:eastAsia="Times New Roman" w:hAnsi="Courier New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12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224F9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224F9"/>
  </w:style>
  <w:style w:type="paragraph" w:styleId="ab">
    <w:name w:val="header"/>
    <w:basedOn w:val="a"/>
    <w:link w:val="aa"/>
    <w:uiPriority w:val="99"/>
    <w:semiHidden/>
    <w:unhideWhenUsed/>
    <w:rsid w:val="001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rsid w:val="001224F9"/>
  </w:style>
  <w:style w:type="paragraph" w:styleId="ad">
    <w:name w:val="footer"/>
    <w:basedOn w:val="a"/>
    <w:link w:val="ac"/>
    <w:uiPriority w:val="99"/>
    <w:unhideWhenUsed/>
    <w:rsid w:val="001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Текст выноски Знак"/>
    <w:basedOn w:val="a0"/>
    <w:link w:val="af"/>
    <w:uiPriority w:val="99"/>
    <w:semiHidden/>
    <w:rsid w:val="001224F9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2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semiHidden/>
    <w:rsid w:val="00073461"/>
    <w:rPr>
      <w:vertAlign w:val="superscript"/>
    </w:rPr>
  </w:style>
  <w:style w:type="table" w:styleId="af1">
    <w:name w:val="Table Grid"/>
    <w:basedOn w:val="a1"/>
    <w:uiPriority w:val="59"/>
    <w:rsid w:val="00034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A6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22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4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4F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24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24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1224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224F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1224F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224F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24F9"/>
  </w:style>
  <w:style w:type="paragraph" w:customStyle="1" w:styleId="1">
    <w:name w:val="Стиль1"/>
    <w:rsid w:val="001224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12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rsid w:val="001224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1224F9"/>
    <w:rPr>
      <w:rFonts w:ascii="Courier New" w:eastAsia="Times New Roman" w:hAnsi="Courier New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12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224F9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224F9"/>
  </w:style>
  <w:style w:type="paragraph" w:styleId="ab">
    <w:name w:val="header"/>
    <w:basedOn w:val="a"/>
    <w:link w:val="aa"/>
    <w:uiPriority w:val="99"/>
    <w:semiHidden/>
    <w:unhideWhenUsed/>
    <w:rsid w:val="001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rsid w:val="001224F9"/>
  </w:style>
  <w:style w:type="paragraph" w:styleId="ad">
    <w:name w:val="footer"/>
    <w:basedOn w:val="a"/>
    <w:link w:val="ac"/>
    <w:uiPriority w:val="99"/>
    <w:unhideWhenUsed/>
    <w:rsid w:val="001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Текст выноски Знак"/>
    <w:basedOn w:val="a0"/>
    <w:link w:val="af"/>
    <w:uiPriority w:val="99"/>
    <w:semiHidden/>
    <w:rsid w:val="001224F9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2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semiHidden/>
    <w:rsid w:val="00073461"/>
    <w:rPr>
      <w:vertAlign w:val="superscript"/>
    </w:rPr>
  </w:style>
  <w:style w:type="table" w:styleId="af1">
    <w:name w:val="Table Grid"/>
    <w:basedOn w:val="a1"/>
    <w:uiPriority w:val="59"/>
    <w:rsid w:val="00034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A6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F328-B2C5-4586-930B-C7065676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НИ</cp:lastModifiedBy>
  <cp:revision>5</cp:revision>
  <cp:lastPrinted>2015-09-15T05:57:00Z</cp:lastPrinted>
  <dcterms:created xsi:type="dcterms:W3CDTF">2015-08-20T06:27:00Z</dcterms:created>
  <dcterms:modified xsi:type="dcterms:W3CDTF">2016-09-26T14:49:00Z</dcterms:modified>
</cp:coreProperties>
</file>